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E85" w:rsidRDefault="00350E8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50E85" w:rsidRDefault="00350E85">
      <w:pPr>
        <w:pStyle w:val="ConsPlusNormal"/>
        <w:jc w:val="both"/>
        <w:outlineLvl w:val="0"/>
      </w:pPr>
    </w:p>
    <w:p w:rsidR="00350E85" w:rsidRDefault="00350E85">
      <w:pPr>
        <w:pStyle w:val="ConsPlusTitle"/>
        <w:jc w:val="center"/>
        <w:outlineLvl w:val="0"/>
      </w:pPr>
      <w:r>
        <w:t>ПРАВИТЕЛЬСТВО ПЕРМСКОГО КРАЯ</w:t>
      </w:r>
    </w:p>
    <w:p w:rsidR="00350E85" w:rsidRDefault="00350E85">
      <w:pPr>
        <w:pStyle w:val="ConsPlusTitle"/>
        <w:jc w:val="both"/>
      </w:pPr>
    </w:p>
    <w:p w:rsidR="00350E85" w:rsidRDefault="00350E85">
      <w:pPr>
        <w:pStyle w:val="ConsPlusTitle"/>
        <w:jc w:val="center"/>
      </w:pPr>
      <w:r>
        <w:t>ПОСТАНОВЛЕНИЕ</w:t>
      </w:r>
    </w:p>
    <w:p w:rsidR="00350E85" w:rsidRDefault="00350E85">
      <w:pPr>
        <w:pStyle w:val="ConsPlusTitle"/>
        <w:jc w:val="center"/>
      </w:pPr>
      <w:proofErr w:type="gramStart"/>
      <w:r>
        <w:t>от</w:t>
      </w:r>
      <w:proofErr w:type="gramEnd"/>
      <w:r>
        <w:t xml:space="preserve"> 31 января 2019 г. N 40-п</w:t>
      </w:r>
    </w:p>
    <w:p w:rsidR="00350E85" w:rsidRDefault="00350E85">
      <w:pPr>
        <w:pStyle w:val="ConsPlusTitle"/>
        <w:jc w:val="center"/>
      </w:pPr>
    </w:p>
    <w:p w:rsidR="00350E85" w:rsidRDefault="00350E85">
      <w:pPr>
        <w:pStyle w:val="ConsPlusTitle"/>
        <w:jc w:val="center"/>
      </w:pPr>
      <w:r>
        <w:t>ОБ УТВЕРЖДЕНИИ ПОРЯДКА ПРЕДОСТАВЛЕНИЯ СУБСИДИИ</w:t>
      </w:r>
    </w:p>
    <w:p w:rsidR="00350E85" w:rsidRDefault="00350E85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350E85" w:rsidRDefault="00350E85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350E85" w:rsidRDefault="00350E85">
      <w:pPr>
        <w:pStyle w:val="ConsPlusTitle"/>
        <w:jc w:val="center"/>
      </w:pPr>
      <w:r>
        <w:t>ДЕЯТЕЛЬНОСТИ В ЦЕЛЯХ РЕАЛИЗАЦИИ ОТДЕЛЬНЫХ МЕРОПРИЯТИЙ</w:t>
      </w:r>
    </w:p>
    <w:p w:rsidR="00350E85" w:rsidRDefault="00350E85">
      <w:pPr>
        <w:pStyle w:val="ConsPlusTitle"/>
        <w:jc w:val="center"/>
      </w:pPr>
      <w:r>
        <w:t>ПОДПРОГРАММЫ "СОТРУДНИЧЕСТВО СОЦИАЛЬНО ОРИЕНТИРОВАННЫХ</w:t>
      </w:r>
    </w:p>
    <w:p w:rsidR="00350E85" w:rsidRDefault="00350E85">
      <w:pPr>
        <w:pStyle w:val="ConsPlusTitle"/>
        <w:jc w:val="center"/>
      </w:pPr>
      <w:r>
        <w:t>НЕКОММЕРЧЕСКИХ ОРГАНИЗАЦИЙ И ВЛАСТИ В РЕШЕНИИ СОЦИАЛЬНО</w:t>
      </w:r>
    </w:p>
    <w:p w:rsidR="00350E85" w:rsidRDefault="00350E85">
      <w:pPr>
        <w:pStyle w:val="ConsPlusTitle"/>
        <w:jc w:val="center"/>
      </w:pPr>
      <w:r>
        <w:t>ЗНАЧИМЫХ ЗАДАЧ" ГОСУДАРСТВЕННОЙ ПРОГРАММЫ ПЕРМСКОГО КРАЯ</w:t>
      </w:r>
    </w:p>
    <w:p w:rsidR="00350E85" w:rsidRDefault="00350E85">
      <w:pPr>
        <w:pStyle w:val="ConsPlusTitle"/>
        <w:jc w:val="center"/>
      </w:pPr>
      <w:r>
        <w:t>"ОБЩЕСТВО И ВЛАСТЬ", УТВЕРЖДЕННОЙ ПОСТАНОВЛЕНИЕМ</w:t>
      </w:r>
    </w:p>
    <w:p w:rsidR="00350E85" w:rsidRDefault="00350E85">
      <w:pPr>
        <w:pStyle w:val="ConsPlusTitle"/>
        <w:jc w:val="center"/>
      </w:pPr>
      <w:r>
        <w:t>ПРАВИТЕЛЬСТВА ПЕРМСКОГО КРАЯ ОТ 3 ОКТЯБРЯ 2013 Г. N 1326-П</w:t>
      </w:r>
    </w:p>
    <w:p w:rsidR="00350E85" w:rsidRDefault="00350E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E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пунктами 2</w:t>
        </w:r>
      </w:hyperlink>
      <w:r>
        <w:t xml:space="preserve">, </w:t>
      </w:r>
      <w:hyperlink r:id="rId7" w:history="1">
        <w:r>
          <w:rPr>
            <w:color w:val="0000FF"/>
          </w:rPr>
          <w:t>3 статьи 78.1</w:t>
        </w:r>
      </w:hyperlink>
      <w:r>
        <w:t xml:space="preserve"> Бюджетного кодекса Российской Федерации, </w:t>
      </w:r>
      <w:hyperlink r:id="rId8" w:history="1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мая 2017 г.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</w:pPr>
      <w:r>
        <w:t>Губернатор Пермского края</w:t>
      </w:r>
    </w:p>
    <w:p w:rsidR="00350E85" w:rsidRDefault="00350E85">
      <w:pPr>
        <w:pStyle w:val="ConsPlusNormal"/>
        <w:jc w:val="right"/>
      </w:pPr>
      <w:r>
        <w:t>М.Г.РЕШЕТНИКОВ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  <w:outlineLvl w:val="0"/>
      </w:pPr>
      <w:r>
        <w:t>УТВЕРЖДЕН</w:t>
      </w:r>
    </w:p>
    <w:p w:rsidR="00350E85" w:rsidRDefault="00350E85">
      <w:pPr>
        <w:pStyle w:val="ConsPlusNormal"/>
        <w:jc w:val="right"/>
      </w:pPr>
      <w:r>
        <w:t>Постановлением</w:t>
      </w:r>
    </w:p>
    <w:p w:rsidR="00350E85" w:rsidRDefault="00350E85">
      <w:pPr>
        <w:pStyle w:val="ConsPlusNormal"/>
        <w:jc w:val="right"/>
      </w:pPr>
      <w:r>
        <w:t>Правительства</w:t>
      </w:r>
    </w:p>
    <w:p w:rsidR="00350E85" w:rsidRDefault="00350E85">
      <w:pPr>
        <w:pStyle w:val="ConsPlusNormal"/>
        <w:jc w:val="right"/>
      </w:pPr>
      <w:r>
        <w:lastRenderedPageBreak/>
        <w:t>Пермского края</w:t>
      </w:r>
    </w:p>
    <w:p w:rsidR="00350E85" w:rsidRDefault="00350E85">
      <w:pPr>
        <w:pStyle w:val="ConsPlusNormal"/>
        <w:jc w:val="right"/>
      </w:pPr>
      <w:proofErr w:type="gramStart"/>
      <w:r>
        <w:t>от</w:t>
      </w:r>
      <w:proofErr w:type="gramEnd"/>
      <w:r>
        <w:t xml:space="preserve"> 31.01.2019 N 40-п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</w:pPr>
      <w:bookmarkStart w:id="0" w:name="P37"/>
      <w:bookmarkEnd w:id="0"/>
      <w:r>
        <w:t>ПОРЯДОК</w:t>
      </w:r>
    </w:p>
    <w:p w:rsidR="00350E85" w:rsidRDefault="00350E85">
      <w:pPr>
        <w:pStyle w:val="ConsPlusTitle"/>
        <w:jc w:val="center"/>
      </w:pPr>
      <w:r>
        <w:t>ПРЕДОСТАВЛЕНИЯ СУБСИДИИ НЕКОММЕРЧЕСКИМ ОРГАНИЗАЦИЯМ,</w:t>
      </w:r>
    </w:p>
    <w:p w:rsidR="00350E85" w:rsidRDefault="00350E85">
      <w:pPr>
        <w:pStyle w:val="ConsPlusTitle"/>
        <w:jc w:val="center"/>
      </w:pPr>
      <w:r>
        <w:t>НЕ ЯВЛЯЮЩИМСЯ ГОСУДАРСТВЕННЫМИ (МУНИЦИПАЛЬНЫМИ)</w:t>
      </w:r>
    </w:p>
    <w:p w:rsidR="00350E85" w:rsidRDefault="00350E85">
      <w:pPr>
        <w:pStyle w:val="ConsPlusTitle"/>
        <w:jc w:val="center"/>
      </w:pPr>
      <w:r>
        <w:t>УЧРЕЖДЕНИЯМИ, НА ОСУЩЕСТВЛЕНИЕ УСТАВНОЙ ДЕЯТЕЛЬНОСТИ В ЦЕЛЯХ</w:t>
      </w:r>
    </w:p>
    <w:p w:rsidR="00350E85" w:rsidRDefault="00350E85">
      <w:pPr>
        <w:pStyle w:val="ConsPlusTitle"/>
        <w:jc w:val="center"/>
      </w:pPr>
      <w:r>
        <w:t>РЕАЛИЗАЦИИ ОТДЕЛЬНЫХ МЕРОПРИЯТИЙ ПОДПРОГРАММЫ</w:t>
      </w:r>
    </w:p>
    <w:p w:rsidR="00350E85" w:rsidRDefault="00350E85">
      <w:pPr>
        <w:pStyle w:val="ConsPlusTitle"/>
        <w:jc w:val="center"/>
      </w:pPr>
      <w:r>
        <w:t>"СОТРУДНИЧЕСТВО СОЦИАЛЬНО ОРИЕНТИРОВАННЫХ НЕКОММЕРЧЕСКИХ</w:t>
      </w:r>
    </w:p>
    <w:p w:rsidR="00350E85" w:rsidRDefault="00350E85">
      <w:pPr>
        <w:pStyle w:val="ConsPlusTitle"/>
        <w:jc w:val="center"/>
      </w:pPr>
      <w:r>
        <w:t>ОРГАНИЗАЦИЙ И ВЛАСТИ В РЕШЕНИИ СОЦИАЛЬНО ЗНАЧИМЫХ ЗАДАЧ"</w:t>
      </w:r>
    </w:p>
    <w:p w:rsidR="00350E85" w:rsidRDefault="00350E85">
      <w:pPr>
        <w:pStyle w:val="ConsPlusTitle"/>
        <w:jc w:val="center"/>
      </w:pPr>
      <w:r>
        <w:t>ГОСУДАРСТВЕННОЙ ПРОГРАММЫ ПЕРМСКОГО КРАЯ "ОБЩЕСТВО</w:t>
      </w:r>
    </w:p>
    <w:p w:rsidR="00350E85" w:rsidRDefault="00350E85">
      <w:pPr>
        <w:pStyle w:val="ConsPlusTitle"/>
        <w:jc w:val="center"/>
      </w:pPr>
      <w:r>
        <w:t>И ВЛАСТЬ", УТВЕРЖДЕННОЙ ПОСТАНОВЛЕНИЕМ ПРАВИТЕЛЬСТВА</w:t>
      </w:r>
    </w:p>
    <w:p w:rsidR="00350E85" w:rsidRDefault="00350E85">
      <w:pPr>
        <w:pStyle w:val="ConsPlusTitle"/>
        <w:jc w:val="center"/>
      </w:pPr>
      <w:r>
        <w:t>ПЕРМСКОГО КРАЯ ОТ 3 ОКТЯБРЯ 2013 Г. N 1326-П</w:t>
      </w:r>
    </w:p>
    <w:p w:rsidR="00350E85" w:rsidRDefault="00350E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E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  <w:outlineLvl w:val="1"/>
      </w:pPr>
      <w:r>
        <w:t>I. Общие положения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 xml:space="preserve">1.1. Настоящий Порядок определяет цели, условия и порядок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социально ориентированных некоммерческих организаций в целях реализации отдельных мероприятий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 (далее соответственно - некоммерческие организации, субсидия).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 (далее - Федеральный закон), </w:t>
      </w:r>
      <w:hyperlink r:id="rId16" w:history="1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войны". Кроме того, в настоящем Порядке применяется следующее понятие: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СО НКО ветеранов - некоммерческие организации, созданные в форме общественных организаций (объединений), участниками которых являются ветераны Великой Отечественной войны; ветераны труда; дети защитников Отечества, погибших в годы Великой Отечественной войны;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1.3. Органом государственной власти,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на плановый период, является Администрация губернатора Пермского края (далее - Администрация).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1" w:name="P56"/>
      <w:bookmarkEnd w:id="1"/>
      <w:r>
        <w:t>1.4. Субсидии предоставляются в объеме бюджетных ассигнований, предусмотренных на предоставление субсидий в бюджете Пермского края на соответствующий финансовый год и на плановый период, по следующим мероприятиям: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"Предоставление субсидии СО НКО ветеранов на осуществление уставной деятельности в сфере защиты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</w:t>
      </w:r>
      <w:r>
        <w:lastRenderedPageBreak/>
        <w:t>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войны";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"Предоставление субсидии СО НКО на осуществление уставной деятельности в сфере оказания поддержки семьям, женщинам и их несовершеннолетним детям, проживающим на территории Пермского края";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"Предоставление субсидии на осуществление уставной деятельности в сфере создания условий для всестороннего развития и реализации потенциала молодежи, вовлечения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воспитания у молодежи патриотизма".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по результатам отбора на предоставление субсидии по каждому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отбор).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1.6. Уполномоченным органом на организацию и проведение отбора является Администрация.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  <w:outlineLvl w:val="1"/>
      </w:pPr>
      <w:r>
        <w:t>II. Цели и условия предоставления субсидии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 xml:space="preserve">2.1. Субсидия предоставляется некоммерческим организациям на осуществление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в целях финансового обеспечения следующих расходов: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2.1.1</w:t>
      </w:r>
      <w:proofErr w:type="gramStart"/>
      <w:r>
        <w:t>. приобретение</w:t>
      </w:r>
      <w:proofErr w:type="gramEnd"/>
      <w:r>
        <w:t xml:space="preserve"> оборудования и предметов длительного пользования;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2.1.2</w:t>
      </w:r>
      <w:proofErr w:type="gramStart"/>
      <w:r>
        <w:t>. приобретение</w:t>
      </w:r>
      <w:proofErr w:type="gramEnd"/>
      <w:r>
        <w:t xml:space="preserve"> расходных материалов (в том числе строительных, канцелярских, инвентаря и хозяйственных принадлежностей, топлива, картриджей);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2.1.3</w:t>
      </w:r>
      <w:proofErr w:type="gramStart"/>
      <w:r>
        <w:t>. общехозяйственные</w:t>
      </w:r>
      <w:proofErr w:type="gramEnd"/>
      <w:r>
        <w:t xml:space="preserve"> расходы: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ремонт</w:t>
      </w:r>
      <w:proofErr w:type="gramEnd"/>
      <w:r>
        <w:t xml:space="preserve"> оборудования и предметов длительного пользования, техническое обслуживание компьютерной техники;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арендные</w:t>
      </w:r>
      <w:proofErr w:type="gramEnd"/>
      <w:r>
        <w:t xml:space="preserve"> платежи за арендуемые помещения, а также за пользование имуществом, необходимым для проведения мероприятий;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на содержание и эксплуатацию используемых (в том числе арендуемых) помещений, оплата коммунальных услуг;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по оплате информационных, аудиторских, консультационных услуг;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оплата</w:t>
      </w:r>
      <w:proofErr w:type="gramEnd"/>
      <w:r>
        <w:t xml:space="preserve"> услуг связи (почта, телефон), доступа к информационно-телекоммуникационной сети "Интернет";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банковское</w:t>
      </w:r>
      <w:proofErr w:type="gramEnd"/>
      <w:r>
        <w:t xml:space="preserve"> и расчетно-кассовое обслуживание;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2.1.4</w:t>
      </w:r>
      <w:proofErr w:type="gramStart"/>
      <w:r>
        <w:t>. расходы</w:t>
      </w:r>
      <w:proofErr w:type="gramEnd"/>
      <w:r>
        <w:t xml:space="preserve"> на оплату труда с начислениями на выплаты по оплате труда, в том числе оплата услуг физических лиц по гражданско-правовым договорам;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2.1.5</w:t>
      </w:r>
      <w:proofErr w:type="gramStart"/>
      <w:r>
        <w:t>. командировочные</w:t>
      </w:r>
      <w:proofErr w:type="gramEnd"/>
      <w:r>
        <w:t xml:space="preserve"> и представительские расходы;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2.1.6</w:t>
      </w:r>
      <w:proofErr w:type="gramStart"/>
      <w:r>
        <w:t>. транспортные</w:t>
      </w:r>
      <w:proofErr w:type="gramEnd"/>
      <w:r>
        <w:t xml:space="preserve"> расходы;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lastRenderedPageBreak/>
        <w:t>2.1.7</w:t>
      </w:r>
      <w:proofErr w:type="gramStart"/>
      <w:r>
        <w:t>. расходы</w:t>
      </w:r>
      <w:proofErr w:type="gramEnd"/>
      <w:r>
        <w:t xml:space="preserve"> по подписке на периодические издания и на приобретение литературных изданий;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2.1.8</w:t>
      </w:r>
      <w:proofErr w:type="gramStart"/>
      <w:r>
        <w:t>. оплата</w:t>
      </w:r>
      <w:proofErr w:type="gramEnd"/>
      <w:r>
        <w:t xml:space="preserve"> услуг печати, полиграфии и информационных сообщений в средствах массовой информации;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2.1.9</w:t>
      </w:r>
      <w:proofErr w:type="gramStart"/>
      <w:r>
        <w:t>. оплата</w:t>
      </w:r>
      <w:proofErr w:type="gramEnd"/>
      <w:r>
        <w:t xml:space="preserve"> услуг по организации общественного питания;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2.1.9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2.1.10</w:t>
      </w:r>
      <w:proofErr w:type="gramStart"/>
      <w:r>
        <w:t>. расходы</w:t>
      </w:r>
      <w:proofErr w:type="gramEnd"/>
      <w:r>
        <w:t xml:space="preserve"> на изготовление и приобретение памятных подарков (сувенирной продукции, стилизованной форменной одежды);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2.1.10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2.1.11</w:t>
      </w:r>
      <w:proofErr w:type="gramStart"/>
      <w:r>
        <w:t>. оплата</w:t>
      </w:r>
      <w:proofErr w:type="gramEnd"/>
      <w:r>
        <w:t xml:space="preserve"> услуг по организации концертов, спектаклей и иных зрелищных программ.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2.1.11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2" w:name="P88"/>
      <w:bookmarkEnd w:id="2"/>
      <w:r>
        <w:t>2.2. Некоммерческой организации, получившей субсидию, запрещено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субсидии некоммерческим организациям, а также привлекать других лиц, в том числе юридических лиц, к осуществлению уставной деятельности некоммерческой организации по мероприятию, в связи с реализацией которого предоставлена субсидия, за исключением случаев привлечения таких лиц для выполнения работ (оказания услуг), необходимых некоммерческой организации для осуществления уставной деятельности по мероприятию, в связи с реализацией которого предоставлена субсидия.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2.3. Право на получение субсидии имеют некоммерческие организации, соответствующие на первое число месяца, в котором представлена заявка, указанная в </w:t>
      </w:r>
      <w:hyperlink w:anchor="P127" w:history="1">
        <w:r>
          <w:rPr>
            <w:color w:val="0000FF"/>
          </w:rPr>
          <w:t>пункте 3.3</w:t>
        </w:r>
      </w:hyperlink>
      <w:r>
        <w:t xml:space="preserve"> настоящего Порядка, следующим требованиям: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3" w:name="P90"/>
      <w:bookmarkEnd w:id="3"/>
      <w:r>
        <w:t>2.3.1</w:t>
      </w:r>
      <w:proofErr w:type="gramStart"/>
      <w:r>
        <w:t>. некоммерческая</w:t>
      </w:r>
      <w:proofErr w:type="gramEnd"/>
      <w:r>
        <w:t xml:space="preserve">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2.3.1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2.3.2</w:t>
      </w:r>
      <w:proofErr w:type="gramStart"/>
      <w:r>
        <w:t>. некоммерческая</w:t>
      </w:r>
      <w:proofErr w:type="gramEnd"/>
      <w:r>
        <w:t xml:space="preserve">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2.3.3</w:t>
      </w:r>
      <w:proofErr w:type="gramStart"/>
      <w:r>
        <w:t>. некоммерческая</w:t>
      </w:r>
      <w:proofErr w:type="gramEnd"/>
      <w:r>
        <w:t xml:space="preserve"> организация не должна иметь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Пермским краем;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2.3.4</w:t>
      </w:r>
      <w:proofErr w:type="gramStart"/>
      <w:r>
        <w:t>. некоммерческая</w:t>
      </w:r>
      <w:proofErr w:type="gramEnd"/>
      <w:r>
        <w:t xml:space="preserve"> организация не должна получать средства из бюджета Пермского края в соответствии с иными нормативными правовыми актами на мероприятия, указанные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2.3.5</w:t>
      </w:r>
      <w:proofErr w:type="gramStart"/>
      <w:r>
        <w:t>. в</w:t>
      </w:r>
      <w:proofErr w:type="gramEnd"/>
      <w:r>
        <w:t xml:space="preserve"> отношении некоммерческой организации в Государственном реестре социально ориентированных некоммерческих организаций - получателей государственной поддержки не </w:t>
      </w:r>
      <w:r>
        <w:lastRenderedPageBreak/>
        <w:t>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субсидии из федерального бюджета, бюджета Пермского края или местного бюджета в течение последних трех лет;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4" w:name="P97"/>
      <w:bookmarkEnd w:id="4"/>
      <w:r>
        <w:t>2.3.6</w:t>
      </w:r>
      <w:proofErr w:type="gramStart"/>
      <w:r>
        <w:t>. основными</w:t>
      </w:r>
      <w:proofErr w:type="gramEnd"/>
      <w:r>
        <w:t xml:space="preserve"> видами деятельности некоммерческой организации в соответствии с учредительными документами являются: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защита</w:t>
      </w:r>
      <w:proofErr w:type="gramEnd"/>
      <w:r>
        <w:t xml:space="preserve"> прав, законных интересов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оказание</w:t>
      </w:r>
      <w:proofErr w:type="gramEnd"/>
      <w:r>
        <w:t xml:space="preserve"> поддержки семьям, женщинам и их несовершеннолетним детям, проживающим на территории Пермского края;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создание</w:t>
      </w:r>
      <w:proofErr w:type="gramEnd"/>
      <w:r>
        <w:t xml:space="preserve"> условий для всестороннего развития и реализации потенциала молодежи, вовлечение молодежи в процессы социально-экономического развития региона, сельскохозяйственную деятельность, в том числе содействие организации временной занятости в различных отраслях экономики обучающихся в профессиональных образовательных организациях и образовательных организациях высшего образования, воспитание у молодежи патриотизма;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2.3.7</w:t>
      </w:r>
      <w:proofErr w:type="gramStart"/>
      <w:r>
        <w:t>. продолжительность</w:t>
      </w:r>
      <w:proofErr w:type="gramEnd"/>
      <w:r>
        <w:t xml:space="preserve"> деятельности некоммерческой организации на территории Пермского края составляет не менее одного года с даты ее государственной регистрации в качестве юридического лица;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5" w:name="P103"/>
      <w:bookmarkEnd w:id="5"/>
      <w:r>
        <w:t>2.3.8</w:t>
      </w:r>
      <w:proofErr w:type="gramStart"/>
      <w:r>
        <w:t>. некоммерческая</w:t>
      </w:r>
      <w:proofErr w:type="gramEnd"/>
      <w:r>
        <w:t xml:space="preserve"> организация должна иметь опыт ведения видов деятельности, указанных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2.4. Условиями предоставления субсидии являются: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2.4.1</w:t>
      </w:r>
      <w:proofErr w:type="gramStart"/>
      <w:r>
        <w:t>. признание</w:t>
      </w:r>
      <w:proofErr w:type="gramEnd"/>
      <w:r>
        <w:t xml:space="preserve"> некоммерческой организации победителем отбора;</w:t>
      </w:r>
    </w:p>
    <w:p w:rsidR="00350E85" w:rsidRDefault="00350E85" w:rsidP="00350E85">
      <w:pPr>
        <w:pStyle w:val="ConsPlusNormal"/>
        <w:spacing w:before="220"/>
        <w:ind w:firstLine="540"/>
        <w:jc w:val="both"/>
      </w:pPr>
      <w:r>
        <w:t>2.4.2</w:t>
      </w:r>
      <w:proofErr w:type="gramStart"/>
      <w:r>
        <w:t>. заключение</w:t>
      </w:r>
      <w:proofErr w:type="gramEnd"/>
      <w:r>
        <w:t xml:space="preserve"> Администрацией с некоммерческой организацией договора о предоставлении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2.4.3</w:t>
      </w:r>
      <w:proofErr w:type="gramStart"/>
      <w:r>
        <w:t>. согласие</w:t>
      </w:r>
      <w:proofErr w:type="gramEnd"/>
      <w:r>
        <w:t xml:space="preserve">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2.4.4</w:t>
      </w:r>
      <w:proofErr w:type="gramStart"/>
      <w:r>
        <w:t>. соответствие</w:t>
      </w:r>
      <w:proofErr w:type="gramEnd"/>
      <w:r>
        <w:t xml:space="preserve"> некоммерческой организации требованиям, установленным </w:t>
      </w:r>
      <w:hyperlink w:anchor="P90" w:history="1">
        <w:r>
          <w:rPr>
            <w:color w:val="0000FF"/>
          </w:rPr>
          <w:t>пунктами 2.3.1</w:t>
        </w:r>
      </w:hyperlink>
      <w:r>
        <w:t>-</w:t>
      </w:r>
      <w:hyperlink w:anchor="P103" w:history="1">
        <w:r>
          <w:rPr>
            <w:color w:val="0000FF"/>
          </w:rPr>
          <w:t>2.3.8</w:t>
        </w:r>
      </w:hyperlink>
      <w:r>
        <w:t xml:space="preserve"> настоящего Порядка.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6" w:name="P109"/>
      <w:bookmarkEnd w:id="6"/>
      <w:r>
        <w:t xml:space="preserve">2.5. Результатом предоставления субсидии является осуществление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со дня получения субсидии и до 31 декабря года, в котором предоставлена субсидия.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количество жителей Пермского края, получивших поддержку при осуществлении уставной деятельности, указанной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значение которого устанавливается в договоре о предоставлении субсидии.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  <w:outlineLvl w:val="1"/>
      </w:pPr>
      <w:r>
        <w:lastRenderedPageBreak/>
        <w:t>III. Проведение отбора и предоставление субсидии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>3.1. Субсидия предоставляется некоммерческим организациям, признанным победителями отбора.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 Администрация ежегодно, до 1 апреля, размещает на официальном сайте Администрации в информационно-телекоммуникационной сети "Интернет" (www.admin.permkrai.ru) (далее - официальный сайт Администрации) следующие сведения о проведении отбора: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3.2.1. </w:t>
      </w:r>
      <w:hyperlink w:anchor="P235" w:history="1">
        <w:r>
          <w:rPr>
            <w:color w:val="0000FF"/>
          </w:rPr>
          <w:t>критерии</w:t>
        </w:r>
      </w:hyperlink>
      <w:r>
        <w:t xml:space="preserve"> отбора некоммерческих организаций для предоставления субсидии на осуществление уставной деятельности в целях реализации отдельных мероприятий </w:t>
      </w:r>
      <w:hyperlink r:id="rId26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1326-п, в соответствии с приложением 1 к настоящему Порядку (далее - критерии отбора);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3.2.2. форму </w:t>
      </w:r>
      <w:hyperlink w:anchor="P340" w:history="1">
        <w:r>
          <w:rPr>
            <w:color w:val="0000FF"/>
          </w:rPr>
          <w:t>заявки</w:t>
        </w:r>
      </w:hyperlink>
      <w:r>
        <w:t xml:space="preserve"> на предоставление субсидий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</w:r>
      <w:hyperlink r:id="rId27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1326-п, в соответствии с приложением 2 к настоящему Порядку (далее - заявка);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3.2.3</w:t>
      </w:r>
      <w:proofErr w:type="gramStart"/>
      <w:r>
        <w:t>. сроки</w:t>
      </w:r>
      <w:proofErr w:type="gramEnd"/>
      <w:r>
        <w:t xml:space="preserve"> (дату начала и окончания) приема заявок, составляющие не менее 10 рабочих дней со дня размещения сведений о проведении отбора на официальном сайте Администрации;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3.2.4</w:t>
      </w:r>
      <w:proofErr w:type="gramStart"/>
      <w:r>
        <w:t>. сроки</w:t>
      </w:r>
      <w:proofErr w:type="gramEnd"/>
      <w:r>
        <w:t xml:space="preserve"> объявления результатов отбора;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3.2.5</w:t>
      </w:r>
      <w:proofErr w:type="gramStart"/>
      <w:r>
        <w:t>. номер</w:t>
      </w:r>
      <w:proofErr w:type="gramEnd"/>
      <w:r>
        <w:t xml:space="preserve"> телефона и адрес электронной почты для получения консультаций по вопросам подготовки заявок;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3.2.6</w:t>
      </w:r>
      <w:proofErr w:type="gramStart"/>
      <w:r>
        <w:t>. информацию</w:t>
      </w:r>
      <w:proofErr w:type="gramEnd"/>
      <w:r>
        <w:t xml:space="preserve"> о порядке проведения отбора;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3.2.7</w:t>
      </w:r>
      <w:proofErr w:type="gramStart"/>
      <w:r>
        <w:t>. наименование</w:t>
      </w:r>
      <w:proofErr w:type="gramEnd"/>
      <w:r>
        <w:t xml:space="preserve"> мероприятий в соответствии с </w:t>
      </w:r>
      <w:hyperlink w:anchor="P56" w:history="1">
        <w:r>
          <w:rPr>
            <w:color w:val="0000FF"/>
          </w:rPr>
          <w:t>пунктом 1.4</w:t>
        </w:r>
      </w:hyperlink>
      <w:r>
        <w:t xml:space="preserve"> настоящего Порядка;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3.2.8</w:t>
      </w:r>
      <w:proofErr w:type="gramStart"/>
      <w:r>
        <w:t>. объем</w:t>
      </w:r>
      <w:proofErr w:type="gramEnd"/>
      <w:r>
        <w:t xml:space="preserve"> средств на предоставление субсидий;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3.2.9</w:t>
      </w:r>
      <w:proofErr w:type="gramStart"/>
      <w:r>
        <w:t>. условия</w:t>
      </w:r>
      <w:proofErr w:type="gramEnd"/>
      <w:r>
        <w:t xml:space="preserve"> предоставления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3.2.10</w:t>
      </w:r>
      <w:proofErr w:type="gramStart"/>
      <w:r>
        <w:t>. время</w:t>
      </w:r>
      <w:proofErr w:type="gramEnd"/>
      <w:r>
        <w:t xml:space="preserve"> и место приема заявок.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7" w:name="P127"/>
      <w:bookmarkEnd w:id="7"/>
      <w:r>
        <w:t>3.3. Для участия в отборе некоммерческие организации представляют заявку в Администрацию в сроки, указанные в информации о проведении отбора, размещенной на официальном сайте Администрации.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К заявке прилагаются: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8" w:name="P129"/>
      <w:bookmarkEnd w:id="8"/>
      <w:r>
        <w:t>3.3.1</w:t>
      </w:r>
      <w:proofErr w:type="gramStart"/>
      <w:r>
        <w:t>. копия</w:t>
      </w:r>
      <w:proofErr w:type="gramEnd"/>
      <w:r>
        <w:t xml:space="preserve"> устава некоммерческой организации;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9" w:name="P130"/>
      <w:bookmarkEnd w:id="9"/>
      <w:r>
        <w:t>3.3.2</w:t>
      </w:r>
      <w:proofErr w:type="gramStart"/>
      <w:r>
        <w:t>. выписка</w:t>
      </w:r>
      <w:proofErr w:type="gramEnd"/>
      <w:r>
        <w:t xml:space="preserve"> из Единого государственного реестра юридических лиц со сведениями о некоммерческой организации, выданная не ранее чем за 1 месяц до даты подачи заявки, или копия указанной выписки, или выписка, сформированная с использованием интернет-сервиса, размещенного на сайте Федеральной налоговой службы. В случае непредставления </w:t>
      </w:r>
      <w:r>
        <w:lastRenderedPageBreak/>
        <w:t>некоммерческой организацией по собственной инициативе такого документа Администрация в течение 3 рабочих дней со дня регистрации заявки запрашивает сведения, содержащиеся в указанном документе, от соответствующего органа;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3.3.3</w:t>
      </w:r>
      <w:proofErr w:type="gramStart"/>
      <w:r>
        <w:t>. справка</w:t>
      </w:r>
      <w:proofErr w:type="gramEnd"/>
      <w:r>
        <w:t xml:space="preserve">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3.3.4</w:t>
      </w:r>
      <w:proofErr w:type="gramStart"/>
      <w:r>
        <w:t>. смета</w:t>
      </w:r>
      <w:proofErr w:type="gramEnd"/>
      <w:r>
        <w:t xml:space="preserve"> расходов на осуществление уставной деятельности по одному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смета расходов);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3.3.5</w:t>
      </w:r>
      <w:proofErr w:type="gramStart"/>
      <w:r>
        <w:t>. копии</w:t>
      </w:r>
      <w:proofErr w:type="gramEnd"/>
      <w:r>
        <w:t xml:space="preserve"> документов, подтверждающих наличие у некоммерческой организации опыта ведения видов деятельности, указанных в </w:t>
      </w:r>
      <w:hyperlink w:anchor="P97" w:history="1">
        <w:r>
          <w:rPr>
            <w:color w:val="0000FF"/>
          </w:rPr>
          <w:t>пункте 2.3.6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10" w:name="P134"/>
      <w:bookmarkEnd w:id="10"/>
      <w:r>
        <w:t>3.3.6</w:t>
      </w:r>
      <w:proofErr w:type="gramStart"/>
      <w:r>
        <w:t>. иные</w:t>
      </w:r>
      <w:proofErr w:type="gramEnd"/>
      <w:r>
        <w:t xml:space="preserve"> документы, подтверждающие сведения, содержащиеся в заявке.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11" w:name="P135"/>
      <w:bookmarkEnd w:id="11"/>
      <w:r>
        <w:t>3.4. Заявка и документы, прилагаемые к ней, должны быть: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выполнены</w:t>
      </w:r>
      <w:proofErr w:type="gramEnd"/>
      <w: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подписаны</w:t>
      </w:r>
      <w:proofErr w:type="gramEnd"/>
      <w:r>
        <w:t xml:space="preserve"> руководителем некоммерческой организации либо иным представителем (с приложением документов, подтверждающих его полномочия в соответствии с законодательством) и заверены печатью.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Заявка и смета расходов предоставляются на бумажном носителе и в электронном виде.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3.5. Заявка и документы, указанные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в день их поступления регистрируются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Заявка и документы, указанные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поступившие в Администрацию после окончания срока приема заявок, к участию в отборе не допускаются, о чем делается отметка на заявке.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3.6. В течение 3 рабочих дней со дня окончания приема заявок Администрация передает их в комиссию по отбору (далее - Комиссия) для проведения отбора.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3.7. Персональный состав Комиссии утверждается распоряжением руководителя Администрации и формируется из числа государственных гражданских служащих Пермского края в Администрации.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3.8. Комиссия в течение 10 рабочих дней со дня передачи Администрацией заявок и документов, указанных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Порядка: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проверяет</w:t>
      </w:r>
      <w:proofErr w:type="gramEnd"/>
      <w:r>
        <w:t xml:space="preserve"> документы, представленные некоммерческими организациями, на соответствие установленным настоящим Порядком требованиям;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на</w:t>
      </w:r>
      <w:proofErr w:type="gramEnd"/>
      <w:r>
        <w:t xml:space="preserve"> основании результатов проверки документов, представленных некоммерческими организациями, на соответствие установленным настоящим Порядком требованиям принимает решение о допуске некоммерческих организаций к участию в отборе (об отказе в участии в отборе);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lastRenderedPageBreak/>
        <w:t>оценивает</w:t>
      </w:r>
      <w:proofErr w:type="gramEnd"/>
      <w:r>
        <w:t xml:space="preserve"> заявки и документы, представленные некоммерческими организациями, допущенными к участию в отборе, по критериям отбора;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определяет</w:t>
      </w:r>
      <w:proofErr w:type="gramEnd"/>
      <w:r>
        <w:t xml:space="preserve"> победителей отбора путем подсчета числа баллов, присвоенных некоммерческим организациям, в соответствии с критериями отбора. Победителями отбора признаются некоммерческие организации, набравшие наибольшее число баллов в каждом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Порядка. В случае равенства числа баллов у нескольких некоммерческих организаций победителем отбора признается некоммерческая организация, подавшая заявку ранее;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подписывает</w:t>
      </w:r>
      <w:proofErr w:type="gramEnd"/>
      <w:r>
        <w:t xml:space="preserve"> протокол подведения итогов отбора (далее - протокол);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размещает</w:t>
      </w:r>
      <w:proofErr w:type="gramEnd"/>
      <w:r>
        <w:t xml:space="preserve"> протокол на официальном сайте Администрации.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 Основаниями для отказа некоммерческой организации в предоставлении субсидии являются: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3.9.1</w:t>
      </w:r>
      <w:proofErr w:type="gramStart"/>
      <w:r>
        <w:t>. несоответствие</w:t>
      </w:r>
      <w:proofErr w:type="gramEnd"/>
      <w:r>
        <w:t xml:space="preserve"> представленных некоммерческой организацией документов перечню, определенному </w:t>
      </w:r>
      <w:hyperlink w:anchor="P129" w:history="1">
        <w:r>
          <w:rPr>
            <w:color w:val="0000FF"/>
          </w:rPr>
          <w:t>пунктами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или непредставление (предоставление не в полном объеме) указанных документов, кроме документа, указанного в </w:t>
      </w:r>
      <w:hyperlink w:anchor="P130" w:history="1">
        <w:r>
          <w:rPr>
            <w:color w:val="0000FF"/>
          </w:rPr>
          <w:t>пункте 3.3.2</w:t>
        </w:r>
      </w:hyperlink>
      <w:r>
        <w:t xml:space="preserve"> настоящего Порядка;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3.9.2</w:t>
      </w:r>
      <w:proofErr w:type="gramStart"/>
      <w:r>
        <w:t>. несоответствие</w:t>
      </w:r>
      <w:proofErr w:type="gramEnd"/>
      <w:r>
        <w:t xml:space="preserve"> заявки и прилагаемых к ней документов требованиям, изложенным в </w:t>
      </w:r>
      <w:hyperlink w:anchor="P135" w:history="1">
        <w:r>
          <w:rPr>
            <w:color w:val="0000FF"/>
          </w:rPr>
          <w:t>пункте 3.4</w:t>
        </w:r>
      </w:hyperlink>
      <w:r>
        <w:t xml:space="preserve"> настоящего Порядка;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3.9.2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3.9.3</w:t>
      </w:r>
      <w:proofErr w:type="gramStart"/>
      <w:r>
        <w:t>. недостоверность</w:t>
      </w:r>
      <w:proofErr w:type="gramEnd"/>
      <w:r>
        <w:t xml:space="preserve"> информации, содержащейся в документах, представленных некоммерческой организацией;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3.9.3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3.9.4</w:t>
      </w:r>
      <w:proofErr w:type="gramStart"/>
      <w:r>
        <w:t>. несоответствие</w:t>
      </w:r>
      <w:proofErr w:type="gramEnd"/>
      <w:r>
        <w:t xml:space="preserve"> некоммерческой организации требованиям, установленным </w:t>
      </w:r>
      <w:hyperlink w:anchor="P90" w:history="1">
        <w:r>
          <w:rPr>
            <w:color w:val="0000FF"/>
          </w:rPr>
          <w:t>пунктами 2.3.1</w:t>
        </w:r>
      </w:hyperlink>
      <w:r>
        <w:t>-</w:t>
      </w:r>
      <w:hyperlink w:anchor="P103" w:history="1">
        <w:r>
          <w:rPr>
            <w:color w:val="0000FF"/>
          </w:rPr>
          <w:t>2.3.8</w:t>
        </w:r>
      </w:hyperlink>
      <w:r>
        <w:t xml:space="preserve"> настоящего Порядка;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3.9.5</w:t>
      </w:r>
      <w:proofErr w:type="gramStart"/>
      <w:r>
        <w:t>. непризнание</w:t>
      </w:r>
      <w:proofErr w:type="gramEnd"/>
      <w:r>
        <w:t xml:space="preserve"> некоммерческой организации победителем отбора.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3.10. На основании решения Комиссии по итогам рассмотрения представленных заявок и документов, указанных в </w:t>
      </w:r>
      <w:hyperlink w:anchor="P129" w:history="1">
        <w:r>
          <w:rPr>
            <w:color w:val="0000FF"/>
          </w:rPr>
          <w:t>пунктах 3.3.1</w:t>
        </w:r>
      </w:hyperlink>
      <w:r>
        <w:t>-</w:t>
      </w:r>
      <w:hyperlink w:anchor="P134" w:history="1">
        <w:r>
          <w:rPr>
            <w:color w:val="0000FF"/>
          </w:rPr>
          <w:t>3.3.6</w:t>
        </w:r>
      </w:hyperlink>
      <w:r>
        <w:t xml:space="preserve"> настоящего Порядка, не позднее 10 рабочих дней с даты подписания протокола Администрация издает распоряжение об утверждении перечня победителей отбора и предоставлении субсидии и (или) об отказе в предоставлении субсидии (далее - распоряжение).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3.11. Распоряжение размещается на официальном сайте Администрации не позднее трех рабочих дней со дня его подписания.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3.12. В соответствии с распоряжением Администрация заключает с некоммерческой организацией, признанной победителем отбора по каждому из мероприятий, указанных в </w:t>
      </w:r>
      <w:hyperlink w:anchor="P56" w:history="1">
        <w:r>
          <w:rPr>
            <w:color w:val="0000FF"/>
          </w:rPr>
          <w:t>пункте 1.4</w:t>
        </w:r>
      </w:hyperlink>
      <w:r>
        <w:t xml:space="preserve"> настоящего Порядка (далее - получатель субсидии), договор о предоставлении субсидии (далее - Договор) в течение 10 рабочих дней со дня издания распоряжения.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Договор заключается по типовой форме, установленной приказом Министерства финансов Пермского края, в порядке, предусмотренном распоряжением руководителя Администрации губернатора Пермского края, в котором предусматриваются в том числе: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наименования</w:t>
      </w:r>
      <w:proofErr w:type="gramEnd"/>
      <w:r>
        <w:t xml:space="preserve"> мероприятий, финансовое обеспечение которых предполагается осуществить за счет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lastRenderedPageBreak/>
        <w:t>размер</w:t>
      </w:r>
      <w:proofErr w:type="gramEnd"/>
      <w:r>
        <w:t xml:space="preserve">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сроки</w:t>
      </w:r>
      <w:proofErr w:type="gramEnd"/>
      <w:r>
        <w:t xml:space="preserve"> (периодичность) перечисления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результат</w:t>
      </w:r>
      <w:proofErr w:type="gramEnd"/>
      <w:r>
        <w:t xml:space="preserve"> предоставления субсидии, значение показателя, необходимого для достижения результата предоставления субсидии;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порядок</w:t>
      </w:r>
      <w:proofErr w:type="gramEnd"/>
      <w:r>
        <w:t>, сроки и форма представления отчета о расходовании средств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согласие</w:t>
      </w:r>
      <w:proofErr w:type="gramEnd"/>
      <w:r>
        <w:t>, в том числе включаемое в договоры (соглашения), заключенные в целях исполнения обязательств по Договору,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субсидий;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запрет</w:t>
      </w:r>
      <w:proofErr w:type="gramEnd"/>
      <w:r>
        <w:t xml:space="preserve">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порядок</w:t>
      </w:r>
      <w:proofErr w:type="gramEnd"/>
      <w:r>
        <w:t xml:space="preserve"> и сроки возврата сумм, использованных некоммерческой организацией, в случае установления по итогам проверок, проведенных Администрацией и уполномоченными органами государственного финансового контроля, фактов нецелевого использования субсидии, нарушения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показателя, необходимого для достижения результата предоставления субсидии;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gramStart"/>
      <w:r>
        <w:t>запрет</w:t>
      </w:r>
      <w:proofErr w:type="gramEnd"/>
      <w:r>
        <w:t xml:space="preserve">, установленный </w:t>
      </w:r>
      <w:hyperlink w:anchor="P88" w:history="1">
        <w:r>
          <w:rPr>
            <w:color w:val="0000FF"/>
          </w:rPr>
          <w:t>пунктом 2.2</w:t>
        </w:r>
      </w:hyperlink>
      <w:r>
        <w:t xml:space="preserve"> настоящего Порядка.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3.13. Субсидия перечисляется Администрацией в течение 15 календарных дней со дня подписания Договора обеими сторонами на расчетный счет получателя субсидии, открытый в кредитной организации, в полном объеме.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  <w:outlineLvl w:val="1"/>
      </w:pPr>
      <w:r>
        <w:t>IV. Предоставление отчетности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 xml:space="preserve">4.1. Получатели субсидии представляют в Администрацию отчет о расходовании средств субсидии по форме, установленной Договором, </w:t>
      </w:r>
      <w:hyperlink w:anchor="P444" w:history="1">
        <w:r>
          <w:rPr>
            <w:color w:val="0000FF"/>
          </w:rPr>
          <w:t>отчет</w:t>
        </w:r>
      </w:hyperlink>
      <w:r>
        <w:t xml:space="preserve"> о достижении результата предоставления субсидии и показателя, необходимого для достижения результата предоставления субсидии, по форме согласно приложению 3 к настоящему Порядку, документы, подтверждающие достижение результата предоставления субсидии и показателя, необходимого для достижения результата предоставления субсидии, в течение первых 15 рабочих дней года, следующего за годом, в котором была предоставлена субсидия.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4.1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4.2. К отчету о расходовании средств субсидии прилагаются документы, подтверждающие совершение расходов в отчетном финансовом году за счет средств субсидии.</w:t>
      </w:r>
    </w:p>
    <w:p w:rsidR="00350E85" w:rsidRDefault="00350E85">
      <w:pPr>
        <w:pStyle w:val="ConsPlusNormal"/>
        <w:spacing w:before="220"/>
        <w:ind w:firstLine="540"/>
        <w:jc w:val="both"/>
      </w:pPr>
      <w:bookmarkStart w:id="12" w:name="P182"/>
      <w:bookmarkEnd w:id="12"/>
      <w:r>
        <w:t>4.3. Администрация проверяет отчет о расходовании средств субсидии в течение 15 рабочих дней со дня его поступления в Администрацию и оценивает достижение результата предоставления субсидии и показателя, необходимого для достижения результата предоставления субсидии.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lastRenderedPageBreak/>
        <w:t xml:space="preserve">4.4. В случае несоответствия представленного отчета о расходовании средств субсидии установленной форме и (или) наличия в нем ошибок и неточностей, за исключением обстоятельств, свидетельствующих о нарушении получателем субсидии условий, целей и порядка, установленных при предоставлении субсидии, и </w:t>
      </w:r>
      <w:proofErr w:type="spellStart"/>
      <w:r>
        <w:t>недостижении</w:t>
      </w:r>
      <w:proofErr w:type="spellEnd"/>
      <w:r>
        <w:t xml:space="preserve"> результата предоставления субсидии и показателя, необходимого для достижения результата предоставления субсидии, отчет возвращается в течение срока, установленного </w:t>
      </w:r>
      <w:hyperlink w:anchor="P182" w:history="1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отчета получателем субсидии на доработку.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4.5. При отсутствии замечаний Администрация в течение 3 рабочих дней со дня окончания срока проверки отчета проставляет на отчете отметку "Отчет проверен, отчет принят".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4.6. Администрация вправе устанавливать в Договоре сроки и формы представления получателем субсидии дополнительной отчетности.</w:t>
      </w:r>
    </w:p>
    <w:p w:rsidR="00350E85" w:rsidRDefault="00350E8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4.6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26.03.2020 N 132-п)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  <w:outlineLvl w:val="1"/>
      </w:pPr>
      <w:r>
        <w:t>V. Контроль за использованием субсидии. Возврат субсидии</w:t>
      </w:r>
    </w:p>
    <w:p w:rsidR="00350E85" w:rsidRDefault="00350E85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350E85" w:rsidRDefault="00350E85">
      <w:pPr>
        <w:pStyle w:val="ConsPlusNormal"/>
        <w:jc w:val="center"/>
      </w:pPr>
      <w:proofErr w:type="gramStart"/>
      <w:r>
        <w:t>от</w:t>
      </w:r>
      <w:proofErr w:type="gramEnd"/>
      <w:r>
        <w:t xml:space="preserve"> 26.03.2020 N 132-п)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r>
        <w:t>5.1. Администрация и органы государственного финансового контроля в пределах своих полномочий осуществляют обязательную проверку соблюдения получателем субсидии условий, целей и порядка предоставления субсидий, установленных настоящим Порядком.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5.2. Субсидия подлежит возврату в бюджет Пермского края: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5.2.1</w:t>
      </w:r>
      <w:proofErr w:type="gramStart"/>
      <w:r>
        <w:t>. в</w:t>
      </w:r>
      <w:proofErr w:type="gramEnd"/>
      <w:r>
        <w:t xml:space="preserve"> случае нарушения получателем субсидии условий, целей и порядка, установленных при предоставлении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5.2.2</w:t>
      </w:r>
      <w:proofErr w:type="gramStart"/>
      <w:r>
        <w:t>. в</w:t>
      </w:r>
      <w:proofErr w:type="gramEnd"/>
      <w:r>
        <w:t xml:space="preserve"> случае невыполнения результата предоставления субсидии и показателя, необходимого для достижения результата предоставления субсидии.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5.3. В случае выявления нарушения получателем субсидии целей, порядка, условий предоставления субсидии субсидия подлежит возврату в бюджет Пермского края в полном объеме.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 xml:space="preserve">5.4.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значения показателя, необходимого для достижения результата предоставления субсидии, указанного в </w:t>
      </w:r>
      <w:hyperlink w:anchor="P109" w:history="1">
        <w:r>
          <w:rPr>
            <w:color w:val="0000FF"/>
          </w:rPr>
          <w:t>пункте 2.5</w:t>
        </w:r>
      </w:hyperlink>
      <w:r>
        <w:t xml:space="preserve"> настоящего Порядка, объем средств, подлежащих возврату в бюджет Пермского края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следующей формуле: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center"/>
      </w:pPr>
      <w:r w:rsidRPr="00BC2C0B">
        <w:rPr>
          <w:position w:val="-32"/>
        </w:rPr>
        <w:pict>
          <v:shape id="_x0000_i1025" style="width:161.25pt;height:43.5pt" coordsize="" o:spt="100" adj="0,,0" path="" filled="f" stroked="f">
            <v:stroke joinstyle="miter"/>
            <v:imagedata r:id="rId39" o:title="base_23920_138535_32768"/>
            <v:formulas/>
            <v:path o:connecttype="segments"/>
          </v:shape>
        </w:pic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ind w:firstLine="540"/>
        <w:jc w:val="both"/>
      </w:pPr>
      <w:proofErr w:type="gramStart"/>
      <w:r>
        <w:t>где</w:t>
      </w:r>
      <w:proofErr w:type="gramEnd"/>
    </w:p>
    <w:p w:rsidR="00350E85" w:rsidRDefault="00350E85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субсидии, полученной получателем субсидии;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факт</w:t>
      </w:r>
      <w:proofErr w:type="spellEnd"/>
      <w:r>
        <w:t xml:space="preserve"> - фактически достигнутое значение показателя, необходимого для достижения результата предоставления субсидии, на отчетную дату;</w:t>
      </w:r>
    </w:p>
    <w:p w:rsidR="00350E85" w:rsidRDefault="00350E85">
      <w:pPr>
        <w:pStyle w:val="ConsPlusNormal"/>
        <w:spacing w:before="220"/>
        <w:ind w:firstLine="540"/>
        <w:jc w:val="both"/>
      </w:pPr>
      <w:proofErr w:type="spellStart"/>
      <w:r>
        <w:t>X</w:t>
      </w:r>
      <w:r>
        <w:rPr>
          <w:vertAlign w:val="subscript"/>
        </w:rPr>
        <w:t>устан</w:t>
      </w:r>
      <w:proofErr w:type="spellEnd"/>
      <w:r>
        <w:t xml:space="preserve"> - значение показателя, необходимого для достижения результата предоставления субсидии, установленное в Договоре.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lastRenderedPageBreak/>
        <w:t>5.5. Возврат субсидии в случае выявления указанных нарушений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5.6. Возврат субсидии в случае выявления указанных нарушений по результатам проверок, проведенных Администрацией, осуществляется в следующем порядке: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5.6.1.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5.6.2</w:t>
      </w:r>
      <w:proofErr w:type="gramStart"/>
      <w:r>
        <w:t>. требование</w:t>
      </w:r>
      <w:proofErr w:type="gramEnd"/>
      <w:r>
        <w:t xml:space="preserve">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5.6.3</w:t>
      </w:r>
      <w:proofErr w:type="gramStart"/>
      <w:r>
        <w:t>. в</w:t>
      </w:r>
      <w:proofErr w:type="gramEnd"/>
      <w:r>
        <w:t xml:space="preserve"> случае невыполнения получателем субсидии в установленный срок требования о возврате субсидии Администрация обеспечивает взыскание субсидии в судебном порядке.</w:t>
      </w:r>
    </w:p>
    <w:p w:rsidR="00350E85" w:rsidRDefault="00350E85">
      <w:pPr>
        <w:pStyle w:val="ConsPlusNormal"/>
        <w:spacing w:before="220"/>
        <w:ind w:firstLine="540"/>
        <w:jc w:val="both"/>
      </w:pPr>
      <w:r>
        <w:t>5.7. Не использованный по состоянию на 31 декабря текущего года остаток субсидии подлежит возврату в бюджет Пермского края в течение первых 10 рабочих дней года, следующего за годом, в котором была предоставлена субсидия.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  <w:outlineLvl w:val="1"/>
      </w:pPr>
      <w:r>
        <w:t>Приложение 1</w:t>
      </w:r>
    </w:p>
    <w:p w:rsidR="00350E85" w:rsidRDefault="00350E8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350E85" w:rsidRDefault="00350E85">
      <w:pPr>
        <w:pStyle w:val="ConsPlusNormal"/>
        <w:jc w:val="right"/>
      </w:pPr>
      <w:proofErr w:type="gramStart"/>
      <w:r>
        <w:t>предоставления</w:t>
      </w:r>
      <w:proofErr w:type="gramEnd"/>
      <w:r>
        <w:t xml:space="preserve"> субсидии</w:t>
      </w:r>
    </w:p>
    <w:p w:rsidR="00350E85" w:rsidRDefault="00350E85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350E85" w:rsidRDefault="00350E85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350E85" w:rsidRDefault="00350E85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350E85" w:rsidRDefault="00350E85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 деятельности</w:t>
      </w:r>
    </w:p>
    <w:p w:rsidR="00350E85" w:rsidRDefault="00350E85">
      <w:pPr>
        <w:pStyle w:val="ConsPlusNormal"/>
        <w:jc w:val="right"/>
      </w:pPr>
      <w:proofErr w:type="gramStart"/>
      <w:r>
        <w:t>в</w:t>
      </w:r>
      <w:proofErr w:type="gramEnd"/>
      <w:r>
        <w:t xml:space="preserve"> целях реализации отдельных мероприятий</w:t>
      </w:r>
    </w:p>
    <w:p w:rsidR="00350E85" w:rsidRDefault="00350E85">
      <w:pPr>
        <w:pStyle w:val="ConsPlusNormal"/>
        <w:jc w:val="right"/>
      </w:pPr>
      <w:proofErr w:type="gramStart"/>
      <w:r>
        <w:t>подпрограммы</w:t>
      </w:r>
      <w:proofErr w:type="gramEnd"/>
      <w:r>
        <w:t xml:space="preserve"> "Сотрудничество социально</w:t>
      </w:r>
    </w:p>
    <w:p w:rsidR="00350E85" w:rsidRDefault="00350E85">
      <w:pPr>
        <w:pStyle w:val="ConsPlusNormal"/>
        <w:jc w:val="right"/>
      </w:pPr>
      <w:proofErr w:type="gramStart"/>
      <w:r>
        <w:t>ориентированных</w:t>
      </w:r>
      <w:proofErr w:type="gramEnd"/>
      <w:r>
        <w:t xml:space="preserve"> некоммерческих организаций</w:t>
      </w:r>
    </w:p>
    <w:p w:rsidR="00350E85" w:rsidRDefault="00350E85">
      <w:pPr>
        <w:pStyle w:val="ConsPlusNormal"/>
        <w:jc w:val="right"/>
      </w:pPr>
      <w:proofErr w:type="gramStart"/>
      <w:r>
        <w:t>и</w:t>
      </w:r>
      <w:proofErr w:type="gramEnd"/>
      <w:r>
        <w:t xml:space="preserve"> власти в решении социально значимых</w:t>
      </w:r>
    </w:p>
    <w:p w:rsidR="00350E85" w:rsidRDefault="00350E85">
      <w:pPr>
        <w:pStyle w:val="ConsPlusNormal"/>
        <w:jc w:val="right"/>
      </w:pPr>
      <w:proofErr w:type="gramStart"/>
      <w:r>
        <w:t>задач</w:t>
      </w:r>
      <w:proofErr w:type="gramEnd"/>
      <w:r>
        <w:t>" государственной программы</w:t>
      </w:r>
    </w:p>
    <w:p w:rsidR="00350E85" w:rsidRDefault="00350E85">
      <w:pPr>
        <w:pStyle w:val="ConsPlusNormal"/>
        <w:jc w:val="right"/>
      </w:pPr>
      <w:r>
        <w:t>Пермского края "Общество и власть",</w:t>
      </w:r>
    </w:p>
    <w:p w:rsidR="00350E85" w:rsidRDefault="00350E85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Постановлением Правительства</w:t>
      </w:r>
    </w:p>
    <w:p w:rsidR="00350E85" w:rsidRDefault="00350E85">
      <w:pPr>
        <w:pStyle w:val="ConsPlusNormal"/>
        <w:jc w:val="right"/>
      </w:pPr>
      <w:r>
        <w:t>Пермского края от 3 октября 2013 г. N 1326-п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Title"/>
        <w:jc w:val="center"/>
      </w:pPr>
      <w:bookmarkStart w:id="13" w:name="P235"/>
      <w:bookmarkEnd w:id="13"/>
      <w:r>
        <w:t>КРИТЕРИИ</w:t>
      </w:r>
    </w:p>
    <w:p w:rsidR="00350E85" w:rsidRDefault="00350E85">
      <w:pPr>
        <w:pStyle w:val="ConsPlusTitle"/>
        <w:jc w:val="center"/>
      </w:pPr>
      <w:proofErr w:type="gramStart"/>
      <w:r>
        <w:t>отбора</w:t>
      </w:r>
      <w:proofErr w:type="gramEnd"/>
      <w:r>
        <w:t xml:space="preserve"> некоммерческих организаций для предоставления</w:t>
      </w:r>
    </w:p>
    <w:p w:rsidR="00350E85" w:rsidRDefault="00350E85">
      <w:pPr>
        <w:pStyle w:val="ConsPlusTitle"/>
        <w:jc w:val="center"/>
      </w:pPr>
      <w:proofErr w:type="gramStart"/>
      <w:r>
        <w:t>субсидии</w:t>
      </w:r>
      <w:proofErr w:type="gramEnd"/>
      <w:r>
        <w:t xml:space="preserve"> на осуществление уставной деятельности в целях</w:t>
      </w:r>
    </w:p>
    <w:p w:rsidR="00350E85" w:rsidRDefault="00350E85">
      <w:pPr>
        <w:pStyle w:val="ConsPlusTitle"/>
        <w:jc w:val="center"/>
      </w:pPr>
      <w:proofErr w:type="gramStart"/>
      <w:r>
        <w:t>реализации</w:t>
      </w:r>
      <w:proofErr w:type="gramEnd"/>
      <w:r>
        <w:t xml:space="preserve"> отдельных мероприятий подпрограммы</w:t>
      </w:r>
    </w:p>
    <w:p w:rsidR="00350E85" w:rsidRDefault="00350E85">
      <w:pPr>
        <w:pStyle w:val="ConsPlusTitle"/>
        <w:jc w:val="center"/>
      </w:pPr>
      <w:r>
        <w:t>"Сотрудничество социально ориентированных некоммерческих</w:t>
      </w:r>
    </w:p>
    <w:p w:rsidR="00350E85" w:rsidRDefault="00350E85">
      <w:pPr>
        <w:pStyle w:val="ConsPlusTitle"/>
        <w:jc w:val="center"/>
      </w:pPr>
      <w:proofErr w:type="gramStart"/>
      <w:r>
        <w:t>организаций</w:t>
      </w:r>
      <w:proofErr w:type="gramEnd"/>
      <w:r>
        <w:t xml:space="preserve"> и власти в решении социально значимых задач"</w:t>
      </w:r>
    </w:p>
    <w:p w:rsidR="00350E85" w:rsidRDefault="00350E85">
      <w:pPr>
        <w:pStyle w:val="ConsPlusTitle"/>
        <w:jc w:val="center"/>
      </w:pPr>
      <w:proofErr w:type="gramStart"/>
      <w:r>
        <w:t>государственной</w:t>
      </w:r>
      <w:proofErr w:type="gramEnd"/>
      <w:r>
        <w:t xml:space="preserve"> программы Пермского края "Общество</w:t>
      </w:r>
    </w:p>
    <w:p w:rsidR="00350E85" w:rsidRDefault="00350E85">
      <w:pPr>
        <w:pStyle w:val="ConsPlusTitle"/>
        <w:jc w:val="center"/>
      </w:pPr>
      <w:proofErr w:type="gramStart"/>
      <w:r>
        <w:t>и</w:t>
      </w:r>
      <w:proofErr w:type="gramEnd"/>
      <w:r>
        <w:t xml:space="preserve"> власть", утвержденной Постановлением Правительства</w:t>
      </w:r>
    </w:p>
    <w:p w:rsidR="00350E85" w:rsidRDefault="00350E85">
      <w:pPr>
        <w:pStyle w:val="ConsPlusTitle"/>
        <w:jc w:val="center"/>
      </w:pPr>
      <w:r>
        <w:t>Пермского края от 3 октября 2013 г. N 1326-п</w:t>
      </w:r>
    </w:p>
    <w:p w:rsidR="00350E85" w:rsidRDefault="00350E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E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350E85" w:rsidRDefault="00350E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7087"/>
        <w:gridCol w:w="1191"/>
      </w:tblGrid>
      <w:tr w:rsidR="00350E85">
        <w:tc>
          <w:tcPr>
            <w:tcW w:w="710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708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91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Значение (в баллах)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 xml:space="preserve">Соответствие видов деятельности, указанных в уставе некоммерческой организации, видам деятельности, указанным в </w:t>
            </w:r>
            <w:hyperlink w:anchor="P97" w:history="1">
              <w:r>
                <w:rPr>
                  <w:color w:val="0000FF"/>
                </w:rPr>
                <w:t>пункте 2.3.6</w:t>
              </w:r>
            </w:hyperlink>
            <w:r>
              <w:t xml:space="preserve">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</w:t>
            </w:r>
            <w:hyperlink r:id="rId4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 (далее - Порядок)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Соответствуют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Не соответствуют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0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>Продолжительность уставной деятельности некоммерческой организации с момента создания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Более 3 лет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От 1 года до 3 лет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До 1 года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Более 20 соглашений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От 11 до 20 соглашений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Менее 10 соглашений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>Количество общественных советов и иных общественных органов при исполнительных органах государственной власти и государственных учреждениях Пермского края, в состав которых входят представители некоммерческой организации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Более 5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От 1 до 5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Некоммерческая организация не принимает участие в деятельности общественных советов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0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 xml:space="preserve">Количество справочных, методических, информационных печатных изданий, разработанных и изданных некоммерческой организацией в рамках осуществления уставной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lastRenderedPageBreak/>
              <w:t>Разработано и издано для тиражирования более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Разработано и издано для тиражирования от 1 до 5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Опыт разработки и издания отсутствует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0</w:t>
            </w:r>
          </w:p>
        </w:tc>
      </w:tr>
      <w:tr w:rsidR="00350E85">
        <w:tc>
          <w:tcPr>
            <w:tcW w:w="710" w:type="dxa"/>
          </w:tcPr>
          <w:p w:rsidR="00350E85" w:rsidRDefault="00350E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87" w:type="dxa"/>
          </w:tcPr>
          <w:p w:rsidR="00350E85" w:rsidRDefault="00350E85">
            <w:pPr>
              <w:pStyle w:val="ConsPlusNormal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</w:pP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Проведено менее 3 мероприятий, в которых приняли участие менее 150 человек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Опыт проведения обучающих мероприятий отсутствует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0</w:t>
            </w:r>
          </w:p>
        </w:tc>
      </w:tr>
      <w:tr w:rsidR="00350E85">
        <w:tblPrEx>
          <w:tblBorders>
            <w:insideH w:val="nil"/>
          </w:tblBorders>
        </w:tblPrEx>
        <w:tc>
          <w:tcPr>
            <w:tcW w:w="710" w:type="dxa"/>
            <w:tcBorders>
              <w:bottom w:val="nil"/>
            </w:tcBorders>
          </w:tcPr>
          <w:p w:rsidR="00350E85" w:rsidRDefault="00350E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87" w:type="dxa"/>
            <w:tcBorders>
              <w:bottom w:val="nil"/>
            </w:tcBorders>
          </w:tcPr>
          <w:p w:rsidR="00350E85" w:rsidRDefault="00350E85">
            <w:pPr>
              <w:pStyle w:val="ConsPlusNormal"/>
            </w:pPr>
            <w:r>
              <w:t>Количество муниципальных районов, городских и муниципальных округов Пермского края, на территории которых ведется уставная деятельность некоммерческой организации</w:t>
            </w:r>
          </w:p>
        </w:tc>
        <w:tc>
          <w:tcPr>
            <w:tcW w:w="1191" w:type="dxa"/>
            <w:tcBorders>
              <w:bottom w:val="nil"/>
            </w:tcBorders>
          </w:tcPr>
          <w:p w:rsidR="00350E85" w:rsidRDefault="00350E85">
            <w:pPr>
              <w:pStyle w:val="ConsPlusNormal"/>
            </w:pPr>
          </w:p>
        </w:tc>
      </w:tr>
      <w:tr w:rsidR="00350E85">
        <w:tblPrEx>
          <w:tblBorders>
            <w:insideH w:val="nil"/>
          </w:tblBorders>
        </w:tblPrEx>
        <w:tc>
          <w:tcPr>
            <w:tcW w:w="8988" w:type="dxa"/>
            <w:gridSpan w:val="3"/>
            <w:tcBorders>
              <w:top w:val="nil"/>
            </w:tcBorders>
          </w:tcPr>
          <w:p w:rsidR="00350E85" w:rsidRDefault="00350E85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26.03.2020 N 132-п)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20 и более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10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От 10 до 19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</w:tr>
      <w:tr w:rsidR="00350E85">
        <w:tc>
          <w:tcPr>
            <w:tcW w:w="7797" w:type="dxa"/>
            <w:gridSpan w:val="2"/>
          </w:tcPr>
          <w:p w:rsidR="00350E85" w:rsidRDefault="00350E85">
            <w:pPr>
              <w:pStyle w:val="ConsPlusNormal"/>
            </w:pPr>
            <w:r>
              <w:t>Менее 10</w:t>
            </w:r>
          </w:p>
        </w:tc>
        <w:tc>
          <w:tcPr>
            <w:tcW w:w="1191" w:type="dxa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  <w:outlineLvl w:val="1"/>
      </w:pPr>
      <w:r>
        <w:t>Приложение 2</w:t>
      </w:r>
    </w:p>
    <w:p w:rsidR="00350E85" w:rsidRDefault="00350E8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350E85" w:rsidRDefault="00350E85">
      <w:pPr>
        <w:pStyle w:val="ConsPlusNormal"/>
        <w:jc w:val="right"/>
      </w:pPr>
      <w:proofErr w:type="gramStart"/>
      <w:r>
        <w:t>предоставления</w:t>
      </w:r>
      <w:proofErr w:type="gramEnd"/>
      <w:r>
        <w:t xml:space="preserve"> субсидии</w:t>
      </w:r>
    </w:p>
    <w:p w:rsidR="00350E85" w:rsidRDefault="00350E85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350E85" w:rsidRDefault="00350E85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350E85" w:rsidRDefault="00350E85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350E85" w:rsidRDefault="00350E85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 деятельности</w:t>
      </w:r>
    </w:p>
    <w:p w:rsidR="00350E85" w:rsidRDefault="00350E85">
      <w:pPr>
        <w:pStyle w:val="ConsPlusNormal"/>
        <w:jc w:val="right"/>
      </w:pPr>
      <w:proofErr w:type="gramStart"/>
      <w:r>
        <w:t>в</w:t>
      </w:r>
      <w:proofErr w:type="gramEnd"/>
      <w:r>
        <w:t xml:space="preserve"> целях реализации отдельных мероприятий</w:t>
      </w:r>
    </w:p>
    <w:p w:rsidR="00350E85" w:rsidRDefault="00350E85">
      <w:pPr>
        <w:pStyle w:val="ConsPlusNormal"/>
        <w:jc w:val="right"/>
      </w:pPr>
      <w:proofErr w:type="gramStart"/>
      <w:r>
        <w:t>подпрограммы</w:t>
      </w:r>
      <w:proofErr w:type="gramEnd"/>
      <w:r>
        <w:t xml:space="preserve"> "Сотрудничество социально</w:t>
      </w:r>
    </w:p>
    <w:p w:rsidR="00350E85" w:rsidRDefault="00350E85">
      <w:pPr>
        <w:pStyle w:val="ConsPlusNormal"/>
        <w:jc w:val="right"/>
      </w:pPr>
      <w:proofErr w:type="gramStart"/>
      <w:r>
        <w:t>ориентированных</w:t>
      </w:r>
      <w:proofErr w:type="gramEnd"/>
      <w:r>
        <w:t xml:space="preserve"> некоммерческих организаций</w:t>
      </w:r>
    </w:p>
    <w:p w:rsidR="00350E85" w:rsidRDefault="00350E85">
      <w:pPr>
        <w:pStyle w:val="ConsPlusNormal"/>
        <w:jc w:val="right"/>
      </w:pPr>
      <w:proofErr w:type="gramStart"/>
      <w:r>
        <w:t>и</w:t>
      </w:r>
      <w:proofErr w:type="gramEnd"/>
      <w:r>
        <w:t xml:space="preserve"> власти в решении социально значимых</w:t>
      </w:r>
    </w:p>
    <w:p w:rsidR="00350E85" w:rsidRDefault="00350E85">
      <w:pPr>
        <w:pStyle w:val="ConsPlusNormal"/>
        <w:jc w:val="right"/>
      </w:pPr>
      <w:proofErr w:type="gramStart"/>
      <w:r>
        <w:t>задач</w:t>
      </w:r>
      <w:proofErr w:type="gramEnd"/>
      <w:r>
        <w:t>" государственной программы</w:t>
      </w:r>
    </w:p>
    <w:p w:rsidR="00350E85" w:rsidRDefault="00350E85">
      <w:pPr>
        <w:pStyle w:val="ConsPlusNormal"/>
        <w:jc w:val="right"/>
      </w:pPr>
      <w:r>
        <w:t>Пермского края "Общество и власть",</w:t>
      </w:r>
    </w:p>
    <w:p w:rsidR="00350E85" w:rsidRDefault="00350E85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Постановлением Правительства</w:t>
      </w:r>
    </w:p>
    <w:p w:rsidR="00350E85" w:rsidRDefault="00350E85">
      <w:pPr>
        <w:pStyle w:val="ConsPlusNormal"/>
        <w:jc w:val="right"/>
      </w:pPr>
      <w:r>
        <w:t>Пермского края от 3 октября 2013 г. N 1326-п</w:t>
      </w:r>
    </w:p>
    <w:p w:rsidR="00350E85" w:rsidRDefault="00350E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E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</w:pPr>
      <w:r>
        <w:t>ФОРМА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nformat"/>
        <w:jc w:val="both"/>
      </w:pPr>
      <w:bookmarkStart w:id="14" w:name="P340"/>
      <w:bookmarkEnd w:id="14"/>
      <w:r>
        <w:t xml:space="preserve">                                  ЗАЯВКА</w:t>
      </w:r>
    </w:p>
    <w:p w:rsidR="00350E85" w:rsidRDefault="00350E85">
      <w:pPr>
        <w:pStyle w:val="ConsPlusNonformat"/>
        <w:jc w:val="both"/>
      </w:pPr>
      <w:r>
        <w:t xml:space="preserve">           </w:t>
      </w:r>
      <w:proofErr w:type="gramStart"/>
      <w:r>
        <w:t>на</w:t>
      </w:r>
      <w:proofErr w:type="gramEnd"/>
      <w:r>
        <w:t xml:space="preserve"> предоставление субсидий из бюджета Пермского края</w:t>
      </w:r>
    </w:p>
    <w:p w:rsidR="00350E85" w:rsidRDefault="00350E85">
      <w:pPr>
        <w:pStyle w:val="ConsPlusNonformat"/>
        <w:jc w:val="both"/>
      </w:pPr>
      <w:r>
        <w:t xml:space="preserve">        </w:t>
      </w:r>
      <w:proofErr w:type="gramStart"/>
      <w:r>
        <w:t>некоммерческим</w:t>
      </w:r>
      <w:proofErr w:type="gramEnd"/>
      <w:r>
        <w:t xml:space="preserve"> организациям, не являющимся государственными</w:t>
      </w:r>
    </w:p>
    <w:p w:rsidR="00350E85" w:rsidRDefault="00350E85">
      <w:pPr>
        <w:pStyle w:val="ConsPlusNonformat"/>
        <w:jc w:val="both"/>
      </w:pPr>
      <w:r>
        <w:t xml:space="preserve">         (</w:t>
      </w:r>
      <w:proofErr w:type="gramStart"/>
      <w:r>
        <w:t>муниципальными</w:t>
      </w:r>
      <w:proofErr w:type="gramEnd"/>
      <w:r>
        <w:t>) учреждениями, на осуществление уставной</w:t>
      </w:r>
    </w:p>
    <w:p w:rsidR="00350E85" w:rsidRDefault="00350E85">
      <w:pPr>
        <w:pStyle w:val="ConsPlusNonformat"/>
        <w:jc w:val="both"/>
      </w:pPr>
      <w:r>
        <w:t xml:space="preserve">           </w:t>
      </w:r>
      <w:proofErr w:type="gramStart"/>
      <w:r>
        <w:t>деятельности</w:t>
      </w:r>
      <w:proofErr w:type="gramEnd"/>
      <w:r>
        <w:t xml:space="preserve"> в целях реализации отдельных мероприятий</w:t>
      </w:r>
    </w:p>
    <w:p w:rsidR="00350E85" w:rsidRDefault="00350E85">
      <w:pPr>
        <w:pStyle w:val="ConsPlusNonformat"/>
        <w:jc w:val="both"/>
      </w:pPr>
      <w:r>
        <w:t xml:space="preserve">          </w:t>
      </w:r>
      <w:proofErr w:type="gramStart"/>
      <w:r>
        <w:t>подпрограммы</w:t>
      </w:r>
      <w:proofErr w:type="gramEnd"/>
      <w:r>
        <w:t xml:space="preserve"> "Сотрудничество социально ориентированных</w:t>
      </w:r>
    </w:p>
    <w:p w:rsidR="00350E85" w:rsidRDefault="00350E85">
      <w:pPr>
        <w:pStyle w:val="ConsPlusNonformat"/>
        <w:jc w:val="both"/>
      </w:pPr>
      <w:r>
        <w:t xml:space="preserve">          </w:t>
      </w:r>
      <w:proofErr w:type="gramStart"/>
      <w:r>
        <w:t>некоммерческих</w:t>
      </w:r>
      <w:proofErr w:type="gramEnd"/>
      <w:r>
        <w:t xml:space="preserve"> организаций и власти в решении социально</w:t>
      </w:r>
    </w:p>
    <w:p w:rsidR="00350E85" w:rsidRDefault="00350E85">
      <w:pPr>
        <w:pStyle w:val="ConsPlusNonformat"/>
        <w:jc w:val="both"/>
      </w:pPr>
      <w:r>
        <w:t xml:space="preserve">         </w:t>
      </w:r>
      <w:proofErr w:type="gramStart"/>
      <w:r>
        <w:t>значимых</w:t>
      </w:r>
      <w:proofErr w:type="gramEnd"/>
      <w:r>
        <w:t xml:space="preserve"> задач" государственной программы Пермского края</w:t>
      </w:r>
    </w:p>
    <w:p w:rsidR="00350E85" w:rsidRDefault="00350E85">
      <w:pPr>
        <w:pStyle w:val="ConsPlusNonformat"/>
        <w:jc w:val="both"/>
      </w:pPr>
      <w:r>
        <w:t xml:space="preserve">             "Общество и власть", утвержденной Постановлением</w:t>
      </w:r>
    </w:p>
    <w:p w:rsidR="00350E85" w:rsidRDefault="00350E85">
      <w:pPr>
        <w:pStyle w:val="ConsPlusNonformat"/>
        <w:jc w:val="both"/>
      </w:pPr>
      <w:r>
        <w:t xml:space="preserve">        Правительства Пермского края от 3 октября 2013 г. N 1326-п</w:t>
      </w:r>
    </w:p>
    <w:p w:rsidR="00350E85" w:rsidRDefault="00350E85">
      <w:pPr>
        <w:pStyle w:val="ConsPlusNonformat"/>
        <w:jc w:val="both"/>
      </w:pPr>
    </w:p>
    <w:p w:rsidR="00350E85" w:rsidRDefault="00350E85">
      <w:pPr>
        <w:pStyle w:val="ConsPlusNonformat"/>
        <w:jc w:val="both"/>
      </w:pPr>
      <w:r>
        <w:t xml:space="preserve">       ____________________________________________________________</w:t>
      </w:r>
    </w:p>
    <w:p w:rsidR="00350E85" w:rsidRDefault="00350E85">
      <w:pPr>
        <w:pStyle w:val="ConsPlusNonformat"/>
        <w:jc w:val="both"/>
      </w:pPr>
      <w:r>
        <w:t xml:space="preserve">          (</w:t>
      </w:r>
      <w:proofErr w:type="gramStart"/>
      <w:r>
        <w:t>наименование</w:t>
      </w:r>
      <w:proofErr w:type="gramEnd"/>
      <w:r>
        <w:t xml:space="preserve"> некоммерческой организации, не являющейся</w:t>
      </w:r>
    </w:p>
    <w:p w:rsidR="00350E85" w:rsidRDefault="00350E85">
      <w:pPr>
        <w:pStyle w:val="ConsPlusNonformat"/>
        <w:jc w:val="both"/>
      </w:pPr>
      <w:r>
        <w:t xml:space="preserve">               </w:t>
      </w:r>
      <w:proofErr w:type="gramStart"/>
      <w:r>
        <w:t>государственным</w:t>
      </w:r>
      <w:proofErr w:type="gramEnd"/>
      <w:r>
        <w:t xml:space="preserve"> (муниципальным) учреждением)</w:t>
      </w:r>
    </w:p>
    <w:p w:rsidR="00350E85" w:rsidRDefault="00350E85">
      <w:pPr>
        <w:pStyle w:val="ConsPlusNonformat"/>
        <w:jc w:val="both"/>
      </w:pPr>
    </w:p>
    <w:p w:rsidR="00350E85" w:rsidRDefault="00350E85">
      <w:pPr>
        <w:pStyle w:val="ConsPlusNonformat"/>
        <w:jc w:val="both"/>
      </w:pPr>
      <w:r>
        <w:t xml:space="preserve">    </w:t>
      </w:r>
      <w:proofErr w:type="gramStart"/>
      <w:r>
        <w:t>Некоммерческая  организация</w:t>
      </w:r>
      <w:proofErr w:type="gramEnd"/>
      <w:r>
        <w:t xml:space="preserve">  зарегистрирована  по адресу: _____________</w:t>
      </w:r>
    </w:p>
    <w:p w:rsidR="00350E85" w:rsidRDefault="00350E85">
      <w:pPr>
        <w:pStyle w:val="ConsPlusNonformat"/>
        <w:jc w:val="both"/>
      </w:pPr>
      <w:r>
        <w:t>_________________________________________</w:t>
      </w:r>
      <w:proofErr w:type="gramStart"/>
      <w:r>
        <w:t>_,  и</w:t>
      </w:r>
      <w:proofErr w:type="gramEnd"/>
      <w:r>
        <w:t xml:space="preserve"> осуществляет деятельность на</w:t>
      </w:r>
    </w:p>
    <w:p w:rsidR="00350E85" w:rsidRDefault="00350E85">
      <w:pPr>
        <w:pStyle w:val="ConsPlusNonformat"/>
        <w:jc w:val="both"/>
      </w:pPr>
      <w:proofErr w:type="gramStart"/>
      <w:r>
        <w:t>территории</w:t>
      </w:r>
      <w:proofErr w:type="gramEnd"/>
      <w:r>
        <w:t xml:space="preserve"> _______________________________________________________________.</w:t>
      </w:r>
    </w:p>
    <w:p w:rsidR="00350E85" w:rsidRDefault="00350E85">
      <w:pPr>
        <w:pStyle w:val="ConsPlusNonformat"/>
        <w:jc w:val="both"/>
      </w:pPr>
      <w:r>
        <w:t xml:space="preserve">    Основными видами деятельности некоммерческой организации в соответствии</w:t>
      </w:r>
    </w:p>
    <w:p w:rsidR="00350E85" w:rsidRDefault="00350E85">
      <w:pPr>
        <w:pStyle w:val="ConsPlusNonformat"/>
        <w:jc w:val="both"/>
      </w:pPr>
      <w:proofErr w:type="gramStart"/>
      <w:r>
        <w:t>с</w:t>
      </w:r>
      <w:proofErr w:type="gramEnd"/>
      <w:r>
        <w:t xml:space="preserve"> учредительными документами являются _____________________________________</w:t>
      </w:r>
    </w:p>
    <w:p w:rsidR="00350E85" w:rsidRDefault="00350E85">
      <w:pPr>
        <w:pStyle w:val="ConsPlusNonformat"/>
        <w:jc w:val="both"/>
      </w:pPr>
      <w:r>
        <w:t>___________________________________________________________________________</w:t>
      </w:r>
    </w:p>
    <w:p w:rsidR="00350E85" w:rsidRDefault="00350E85">
      <w:pPr>
        <w:pStyle w:val="ConsPlusNonformat"/>
        <w:jc w:val="both"/>
      </w:pPr>
      <w:r>
        <w:t>___________________________________________________________________________</w:t>
      </w:r>
    </w:p>
    <w:p w:rsidR="00350E85" w:rsidRDefault="00350E85">
      <w:pPr>
        <w:pStyle w:val="ConsPlusNonformat"/>
        <w:jc w:val="both"/>
      </w:pPr>
      <w:r>
        <w:t>__________________________________________________________ с ________ года.</w:t>
      </w:r>
    </w:p>
    <w:p w:rsidR="00350E85" w:rsidRDefault="00350E85">
      <w:pPr>
        <w:pStyle w:val="ConsPlusNonformat"/>
        <w:jc w:val="both"/>
      </w:pPr>
      <w:r>
        <w:t xml:space="preserve">    (</w:t>
      </w:r>
      <w:proofErr w:type="gramStart"/>
      <w:r>
        <w:t>выбирается</w:t>
      </w:r>
      <w:proofErr w:type="gramEnd"/>
      <w:r>
        <w:t xml:space="preserve"> вид деятельности из </w:t>
      </w:r>
      <w:hyperlink w:anchor="P97" w:history="1">
        <w:r>
          <w:rPr>
            <w:color w:val="0000FF"/>
          </w:rPr>
          <w:t>пункта 2.3.6</w:t>
        </w:r>
      </w:hyperlink>
      <w:r>
        <w:t xml:space="preserve"> Порядка предоставления</w:t>
      </w:r>
    </w:p>
    <w:p w:rsidR="00350E85" w:rsidRDefault="00350E85">
      <w:pPr>
        <w:pStyle w:val="ConsPlusNonformat"/>
        <w:jc w:val="both"/>
      </w:pPr>
      <w:r>
        <w:t xml:space="preserve">   </w:t>
      </w:r>
      <w:proofErr w:type="gramStart"/>
      <w:r>
        <w:t>субсидии</w:t>
      </w:r>
      <w:proofErr w:type="gramEnd"/>
      <w:r>
        <w:t xml:space="preserve"> некоммерческим организациям, не являющимся государственными</w:t>
      </w:r>
    </w:p>
    <w:p w:rsidR="00350E85" w:rsidRDefault="00350E85">
      <w:pPr>
        <w:pStyle w:val="ConsPlusNonformat"/>
        <w:jc w:val="both"/>
      </w:pPr>
      <w:r>
        <w:t xml:space="preserve">  (</w:t>
      </w:r>
      <w:proofErr w:type="gramStart"/>
      <w:r>
        <w:t>муниципальными</w:t>
      </w:r>
      <w:proofErr w:type="gramEnd"/>
      <w:r>
        <w:t>) учреждениями, на осуществление уставной деятельности в</w:t>
      </w:r>
    </w:p>
    <w:p w:rsidR="00350E85" w:rsidRDefault="00350E85">
      <w:pPr>
        <w:pStyle w:val="ConsPlusNonformat"/>
        <w:jc w:val="both"/>
      </w:pPr>
      <w:r>
        <w:t xml:space="preserve">    </w:t>
      </w:r>
      <w:proofErr w:type="gramStart"/>
      <w:r>
        <w:t>целях</w:t>
      </w:r>
      <w:proofErr w:type="gramEnd"/>
      <w:r>
        <w:t xml:space="preserve"> реализации отдельных мероприятий </w:t>
      </w:r>
      <w:hyperlink r:id="rId44" w:history="1">
        <w:r>
          <w:rPr>
            <w:color w:val="0000FF"/>
          </w:rPr>
          <w:t>подпрограммы</w:t>
        </w:r>
      </w:hyperlink>
      <w:r>
        <w:t xml:space="preserve"> "Сотрудничество</w:t>
      </w:r>
    </w:p>
    <w:p w:rsidR="00350E85" w:rsidRDefault="00350E85">
      <w:pPr>
        <w:pStyle w:val="ConsPlusNonformat"/>
        <w:jc w:val="both"/>
      </w:pPr>
      <w:r>
        <w:t xml:space="preserve">  </w:t>
      </w:r>
      <w:proofErr w:type="gramStart"/>
      <w:r>
        <w:t>социально</w:t>
      </w:r>
      <w:proofErr w:type="gramEnd"/>
      <w:r>
        <w:t xml:space="preserve"> ориентированных некоммерческих организаций и власти в решении</w:t>
      </w:r>
    </w:p>
    <w:p w:rsidR="00350E85" w:rsidRDefault="00350E85">
      <w:pPr>
        <w:pStyle w:val="ConsPlusNonformat"/>
        <w:jc w:val="both"/>
      </w:pPr>
      <w:r>
        <w:t xml:space="preserve">    </w:t>
      </w:r>
      <w:proofErr w:type="gramStart"/>
      <w:r>
        <w:t>социально</w:t>
      </w:r>
      <w:proofErr w:type="gramEnd"/>
      <w:r>
        <w:t xml:space="preserve"> значимых задач" государственной программы Пермского края</w:t>
      </w:r>
    </w:p>
    <w:p w:rsidR="00350E85" w:rsidRDefault="00350E85">
      <w:pPr>
        <w:pStyle w:val="ConsPlusNonformat"/>
        <w:jc w:val="both"/>
      </w:pPr>
      <w:r>
        <w:t xml:space="preserve"> "Общество и власть", утвержденной Постановлением Правительства Пермского</w:t>
      </w:r>
    </w:p>
    <w:p w:rsidR="00350E85" w:rsidRDefault="00350E85">
      <w:pPr>
        <w:pStyle w:val="ConsPlusNonformat"/>
        <w:jc w:val="both"/>
      </w:pPr>
      <w:r>
        <w:t xml:space="preserve">           </w:t>
      </w:r>
      <w:proofErr w:type="gramStart"/>
      <w:r>
        <w:t>края</w:t>
      </w:r>
      <w:proofErr w:type="gramEnd"/>
      <w:r>
        <w:t xml:space="preserve"> от 3 октября 2013 г. N 1326-п (далее - Порядок)</w:t>
      </w:r>
    </w:p>
    <w:p w:rsidR="00350E85" w:rsidRDefault="00350E85">
      <w:pPr>
        <w:pStyle w:val="ConsPlusNonformat"/>
        <w:jc w:val="both"/>
      </w:pPr>
      <w:r>
        <w:t xml:space="preserve">    Некоммерческая организация не находится   в   процессе   реорганизации,</w:t>
      </w:r>
    </w:p>
    <w:p w:rsidR="00350E85" w:rsidRDefault="00350E85">
      <w:pPr>
        <w:pStyle w:val="ConsPlusNonformat"/>
        <w:jc w:val="both"/>
      </w:pPr>
      <w:proofErr w:type="gramStart"/>
      <w:r>
        <w:t>ликвидации</w:t>
      </w:r>
      <w:proofErr w:type="gramEnd"/>
      <w:r>
        <w:t>, в отношении некоммерческой  организации  не  введена  процедура</w:t>
      </w:r>
    </w:p>
    <w:p w:rsidR="00350E85" w:rsidRDefault="00350E85">
      <w:pPr>
        <w:pStyle w:val="ConsPlusNonformat"/>
        <w:jc w:val="both"/>
      </w:pPr>
      <w:proofErr w:type="gramStart"/>
      <w:r>
        <w:t>банкротства,  деятельность</w:t>
      </w:r>
      <w:proofErr w:type="gramEnd"/>
      <w:r>
        <w:t xml:space="preserve">  некоммерческой  организации  не  приостановлена</w:t>
      </w:r>
    </w:p>
    <w:p w:rsidR="00350E85" w:rsidRDefault="00350E85">
      <w:pPr>
        <w:pStyle w:val="ConsPlusNonformat"/>
        <w:jc w:val="both"/>
      </w:pPr>
      <w:proofErr w:type="gramStart"/>
      <w:r>
        <w:t>в</w:t>
      </w:r>
      <w:proofErr w:type="gramEnd"/>
      <w:r>
        <w:t xml:space="preserve"> порядке, предусмотренном законодательством Российской Федерации.</w:t>
      </w:r>
    </w:p>
    <w:p w:rsidR="00350E85" w:rsidRDefault="00350E85">
      <w:pPr>
        <w:pStyle w:val="ConsPlusNonformat"/>
        <w:jc w:val="both"/>
      </w:pPr>
      <w:r>
        <w:t xml:space="preserve">    Некоммерческая организация не имеет неисполненной обязанности по уплате</w:t>
      </w:r>
    </w:p>
    <w:p w:rsidR="00350E85" w:rsidRDefault="00350E85">
      <w:pPr>
        <w:pStyle w:val="ConsPlusNonformat"/>
        <w:jc w:val="both"/>
      </w:pPr>
      <w:proofErr w:type="gramStart"/>
      <w:r>
        <w:t>налогов,  сборов</w:t>
      </w:r>
      <w:proofErr w:type="gramEnd"/>
      <w:r>
        <w:t>,  страховых взносов, пеней, штрафов, процентов, подлежащих</w:t>
      </w:r>
    </w:p>
    <w:p w:rsidR="00350E85" w:rsidRDefault="00350E85">
      <w:pPr>
        <w:pStyle w:val="ConsPlusNonformat"/>
        <w:jc w:val="both"/>
      </w:pPr>
      <w:proofErr w:type="gramStart"/>
      <w:r>
        <w:t>уплате  в</w:t>
      </w:r>
      <w:proofErr w:type="gramEnd"/>
      <w:r>
        <w:t xml:space="preserve"> соответствии с законодательством Российской Федерации о налогах и</w:t>
      </w:r>
    </w:p>
    <w:p w:rsidR="00350E85" w:rsidRDefault="00350E85">
      <w:pPr>
        <w:pStyle w:val="ConsPlusNonformat"/>
        <w:jc w:val="both"/>
      </w:pPr>
      <w:proofErr w:type="gramStart"/>
      <w:r>
        <w:t>сборах</w:t>
      </w:r>
      <w:proofErr w:type="gramEnd"/>
      <w:r>
        <w:t>.</w:t>
      </w:r>
    </w:p>
    <w:p w:rsidR="00350E85" w:rsidRDefault="00350E85">
      <w:pPr>
        <w:pStyle w:val="ConsPlusNonformat"/>
        <w:jc w:val="both"/>
      </w:pPr>
      <w:r>
        <w:t xml:space="preserve">    </w:t>
      </w:r>
      <w:proofErr w:type="gramStart"/>
      <w:r>
        <w:t>Некоммерческая  организация</w:t>
      </w:r>
      <w:proofErr w:type="gramEnd"/>
      <w:r>
        <w:t xml:space="preserve">  не  имеет просроченной (неурегулированной)</w:t>
      </w:r>
    </w:p>
    <w:p w:rsidR="00350E85" w:rsidRDefault="00350E85">
      <w:pPr>
        <w:pStyle w:val="ConsPlusNonformat"/>
        <w:jc w:val="both"/>
      </w:pPr>
      <w:proofErr w:type="gramStart"/>
      <w:r>
        <w:t>задолженности  по</w:t>
      </w:r>
      <w:proofErr w:type="gramEnd"/>
      <w:r>
        <w:t xml:space="preserve">  возврату  в  бюджет  Пермского  края субсидий, бюджетных</w:t>
      </w:r>
    </w:p>
    <w:p w:rsidR="00350E85" w:rsidRDefault="00350E85">
      <w:pPr>
        <w:pStyle w:val="ConsPlusNonformat"/>
        <w:jc w:val="both"/>
      </w:pPr>
      <w:proofErr w:type="gramStart"/>
      <w:r>
        <w:t>инвестиций,  предоставленных</w:t>
      </w:r>
      <w:proofErr w:type="gramEnd"/>
      <w:r>
        <w:t xml:space="preserve">  в  том числе в соответствии с иными правовыми</w:t>
      </w:r>
    </w:p>
    <w:p w:rsidR="00350E85" w:rsidRDefault="00350E85">
      <w:pPr>
        <w:pStyle w:val="ConsPlusNonformat"/>
        <w:jc w:val="both"/>
      </w:pPr>
      <w:proofErr w:type="gramStart"/>
      <w:r>
        <w:t xml:space="preserve">актами,   </w:t>
      </w:r>
      <w:proofErr w:type="gramEnd"/>
      <w:r>
        <w:t>и   иной  просроченной   (неурегулированной)   задолженности   по</w:t>
      </w:r>
    </w:p>
    <w:p w:rsidR="00350E85" w:rsidRDefault="00350E85">
      <w:pPr>
        <w:pStyle w:val="ConsPlusNonformat"/>
        <w:jc w:val="both"/>
      </w:pPr>
      <w:proofErr w:type="gramStart"/>
      <w:r>
        <w:t>денежным</w:t>
      </w:r>
      <w:proofErr w:type="gramEnd"/>
      <w:r>
        <w:t xml:space="preserve"> обязательствам перед Пермским краем.</w:t>
      </w:r>
    </w:p>
    <w:p w:rsidR="00350E85" w:rsidRDefault="00350E85">
      <w:pPr>
        <w:pStyle w:val="ConsPlusNonformat"/>
        <w:jc w:val="both"/>
      </w:pPr>
      <w:r>
        <w:t xml:space="preserve">    В   </w:t>
      </w:r>
      <w:proofErr w:type="gramStart"/>
      <w:r>
        <w:t>отношении  некоммерческой</w:t>
      </w:r>
      <w:proofErr w:type="gramEnd"/>
      <w:r>
        <w:t xml:space="preserve">  организации  в  Государственном  реестре</w:t>
      </w:r>
    </w:p>
    <w:p w:rsidR="00350E85" w:rsidRDefault="00350E85">
      <w:pPr>
        <w:pStyle w:val="ConsPlusNonformat"/>
        <w:jc w:val="both"/>
      </w:pPr>
      <w:proofErr w:type="gramStart"/>
      <w:r>
        <w:t>социально</w:t>
      </w:r>
      <w:proofErr w:type="gramEnd"/>
      <w:r>
        <w:t xml:space="preserve">   ориентированных   некоммерческих   организаций   -  получателей</w:t>
      </w:r>
    </w:p>
    <w:p w:rsidR="00350E85" w:rsidRDefault="00350E85">
      <w:pPr>
        <w:pStyle w:val="ConsPlusNonformat"/>
        <w:jc w:val="both"/>
      </w:pPr>
      <w:proofErr w:type="gramStart"/>
      <w:r>
        <w:t>государственной  поддержки</w:t>
      </w:r>
      <w:proofErr w:type="gramEnd"/>
      <w:r>
        <w:t xml:space="preserve">  не имеется информации о ненадлежащем выполнении</w:t>
      </w:r>
    </w:p>
    <w:p w:rsidR="00350E85" w:rsidRDefault="00350E85">
      <w:pPr>
        <w:pStyle w:val="ConsPlusNonformat"/>
        <w:jc w:val="both"/>
      </w:pPr>
      <w:proofErr w:type="gramStart"/>
      <w:r>
        <w:t>обязательств  по</w:t>
      </w:r>
      <w:proofErr w:type="gramEnd"/>
      <w:r>
        <w:t xml:space="preserve"> договорам (соглашениям) о предоставлении такой поддержки и</w:t>
      </w:r>
    </w:p>
    <w:p w:rsidR="00350E85" w:rsidRDefault="00350E85">
      <w:pPr>
        <w:pStyle w:val="ConsPlusNonformat"/>
        <w:jc w:val="both"/>
      </w:pPr>
      <w:r>
        <w:t>(</w:t>
      </w:r>
      <w:proofErr w:type="gramStart"/>
      <w:r>
        <w:t xml:space="preserve">или)   </w:t>
      </w:r>
      <w:proofErr w:type="gramEnd"/>
      <w:r>
        <w:t>информации  о  нецелевом  использовании  социально  ориентированной</w:t>
      </w:r>
    </w:p>
    <w:p w:rsidR="00350E85" w:rsidRDefault="00350E85">
      <w:pPr>
        <w:pStyle w:val="ConsPlusNonformat"/>
        <w:jc w:val="both"/>
      </w:pPr>
      <w:proofErr w:type="gramStart"/>
      <w:r>
        <w:t>некоммерческой  организацией</w:t>
      </w:r>
      <w:proofErr w:type="gramEnd"/>
      <w:r>
        <w:t xml:space="preserve">  субсидии  из  федерального  бюджета, краевого</w:t>
      </w:r>
    </w:p>
    <w:p w:rsidR="00350E85" w:rsidRDefault="00350E85">
      <w:pPr>
        <w:pStyle w:val="ConsPlusNonformat"/>
        <w:jc w:val="both"/>
      </w:pPr>
      <w:proofErr w:type="gramStart"/>
      <w:r>
        <w:t>бюджета</w:t>
      </w:r>
      <w:proofErr w:type="gramEnd"/>
      <w:r>
        <w:t xml:space="preserve"> или местного бюджета в течение последних трех лет.</w:t>
      </w:r>
    </w:p>
    <w:p w:rsidR="00350E85" w:rsidRDefault="00350E85">
      <w:pPr>
        <w:pStyle w:val="ConsPlusNonformat"/>
        <w:jc w:val="both"/>
      </w:pPr>
      <w:r>
        <w:t xml:space="preserve">    Количество   заключенных   некоммерческой   </w:t>
      </w:r>
      <w:proofErr w:type="gramStart"/>
      <w:r>
        <w:t>организацией  соглашений</w:t>
      </w:r>
      <w:proofErr w:type="gramEnd"/>
      <w:r>
        <w:t xml:space="preserve">  о</w:t>
      </w:r>
    </w:p>
    <w:p w:rsidR="00350E85" w:rsidRDefault="00350E85">
      <w:pPr>
        <w:pStyle w:val="ConsPlusNonformat"/>
        <w:jc w:val="both"/>
      </w:pPr>
      <w:proofErr w:type="gramStart"/>
      <w:r>
        <w:t>взаимодействии  с</w:t>
      </w:r>
      <w:proofErr w:type="gramEnd"/>
      <w:r>
        <w:t xml:space="preserve"> другими представителями некоммерческого сектора Пермского</w:t>
      </w:r>
    </w:p>
    <w:p w:rsidR="00350E85" w:rsidRDefault="00350E85">
      <w:pPr>
        <w:pStyle w:val="ConsPlusNonformat"/>
        <w:jc w:val="both"/>
      </w:pPr>
      <w:proofErr w:type="gramStart"/>
      <w:r>
        <w:t>края,  ведущими</w:t>
      </w:r>
      <w:proofErr w:type="gramEnd"/>
      <w:r>
        <w:t xml:space="preserve">  деятельность  в  соответствии  с  </w:t>
      </w:r>
      <w:hyperlink w:anchor="P97" w:history="1">
        <w:r>
          <w:rPr>
            <w:color w:val="0000FF"/>
          </w:rPr>
          <w:t>пунктом 2.3.6</w:t>
        </w:r>
      </w:hyperlink>
      <w:r>
        <w:t xml:space="preserve"> Порядка, -</w:t>
      </w:r>
    </w:p>
    <w:p w:rsidR="00350E85" w:rsidRDefault="00350E85">
      <w:pPr>
        <w:pStyle w:val="ConsPlusNonformat"/>
        <w:jc w:val="both"/>
      </w:pPr>
      <w:r>
        <w:t>________________________________________.</w:t>
      </w:r>
    </w:p>
    <w:p w:rsidR="00350E85" w:rsidRDefault="00350E85">
      <w:pPr>
        <w:pStyle w:val="ConsPlusNonformat"/>
        <w:jc w:val="both"/>
      </w:pPr>
      <w:r>
        <w:t xml:space="preserve">       (</w:t>
      </w:r>
      <w:proofErr w:type="gramStart"/>
      <w:r>
        <w:t>указать</w:t>
      </w:r>
      <w:proofErr w:type="gramEnd"/>
      <w:r>
        <w:t xml:space="preserve"> количество)</w:t>
      </w:r>
    </w:p>
    <w:p w:rsidR="00350E85" w:rsidRDefault="00350E85">
      <w:pPr>
        <w:pStyle w:val="ConsPlusNonformat"/>
        <w:jc w:val="both"/>
      </w:pPr>
      <w:r>
        <w:t xml:space="preserve">    Количество   </w:t>
      </w:r>
      <w:proofErr w:type="gramStart"/>
      <w:r>
        <w:t>общественных  советов</w:t>
      </w:r>
      <w:proofErr w:type="gramEnd"/>
      <w:r>
        <w:t xml:space="preserve">  и  иных  общественных  органов  при</w:t>
      </w:r>
    </w:p>
    <w:p w:rsidR="00350E85" w:rsidRDefault="00350E85">
      <w:pPr>
        <w:pStyle w:val="ConsPlusNonformat"/>
        <w:jc w:val="both"/>
      </w:pPr>
      <w:proofErr w:type="gramStart"/>
      <w:r>
        <w:t>исполнительных</w:t>
      </w:r>
      <w:proofErr w:type="gramEnd"/>
      <w:r>
        <w:t xml:space="preserve"> органах государственной власти и государственных учреждениях</w:t>
      </w:r>
    </w:p>
    <w:p w:rsidR="00350E85" w:rsidRDefault="00350E85">
      <w:pPr>
        <w:pStyle w:val="ConsPlusNonformat"/>
        <w:jc w:val="both"/>
      </w:pPr>
      <w:proofErr w:type="gramStart"/>
      <w:r>
        <w:t>Пермского  края</w:t>
      </w:r>
      <w:proofErr w:type="gramEnd"/>
      <w:r>
        <w:t>,  в  состав  которых  входят  представители  некоммерческой</w:t>
      </w:r>
    </w:p>
    <w:p w:rsidR="00350E85" w:rsidRDefault="00350E85">
      <w:pPr>
        <w:pStyle w:val="ConsPlusNonformat"/>
        <w:jc w:val="both"/>
      </w:pPr>
      <w:proofErr w:type="gramStart"/>
      <w:r>
        <w:t>организации</w:t>
      </w:r>
      <w:proofErr w:type="gramEnd"/>
      <w:r>
        <w:t>, - _______________________________________.</w:t>
      </w:r>
    </w:p>
    <w:p w:rsidR="00350E85" w:rsidRDefault="00350E85">
      <w:pPr>
        <w:pStyle w:val="ConsPlusNonformat"/>
        <w:jc w:val="both"/>
      </w:pPr>
      <w:r>
        <w:lastRenderedPageBreak/>
        <w:t xml:space="preserve">                         (</w:t>
      </w:r>
      <w:proofErr w:type="gramStart"/>
      <w:r>
        <w:t>указать</w:t>
      </w:r>
      <w:proofErr w:type="gramEnd"/>
      <w:r>
        <w:t xml:space="preserve"> количество)</w:t>
      </w:r>
    </w:p>
    <w:p w:rsidR="00350E85" w:rsidRDefault="00350E85">
      <w:pPr>
        <w:pStyle w:val="ConsPlusNonformat"/>
        <w:jc w:val="both"/>
      </w:pPr>
      <w:r>
        <w:t xml:space="preserve">    </w:t>
      </w:r>
      <w:proofErr w:type="gramStart"/>
      <w:r>
        <w:t>Количество  справочных</w:t>
      </w:r>
      <w:proofErr w:type="gramEnd"/>
      <w:r>
        <w:t>,  методических, информационных печатных изданий,</w:t>
      </w:r>
    </w:p>
    <w:p w:rsidR="00350E85" w:rsidRDefault="00350E85">
      <w:pPr>
        <w:pStyle w:val="ConsPlusNonformat"/>
        <w:jc w:val="both"/>
      </w:pPr>
      <w:proofErr w:type="gramStart"/>
      <w:r>
        <w:t>разработанных</w:t>
      </w:r>
      <w:proofErr w:type="gramEnd"/>
      <w:r>
        <w:t xml:space="preserve"> и изданных некоммерческой организацией в рамках осуществления</w:t>
      </w:r>
    </w:p>
    <w:p w:rsidR="00350E85" w:rsidRDefault="00350E85">
      <w:pPr>
        <w:pStyle w:val="ConsPlusNonformat"/>
        <w:jc w:val="both"/>
      </w:pPr>
      <w:proofErr w:type="gramStart"/>
      <w:r>
        <w:t>уставной</w:t>
      </w:r>
      <w:proofErr w:type="gramEnd"/>
      <w:r>
        <w:t xml:space="preserve">   деятельности   в   соответствии   с  </w:t>
      </w:r>
      <w:hyperlink w:anchor="P97" w:history="1">
        <w:r>
          <w:rPr>
            <w:color w:val="0000FF"/>
          </w:rPr>
          <w:t>пунктом  2.3.6</w:t>
        </w:r>
      </w:hyperlink>
      <w:r>
        <w:t xml:space="preserve">  Порядка,  -</w:t>
      </w:r>
    </w:p>
    <w:p w:rsidR="00350E85" w:rsidRDefault="00350E85">
      <w:pPr>
        <w:pStyle w:val="ConsPlusNonformat"/>
        <w:jc w:val="both"/>
      </w:pPr>
      <w:r>
        <w:t>______________________________________________.</w:t>
      </w:r>
    </w:p>
    <w:p w:rsidR="00350E85" w:rsidRDefault="00350E85">
      <w:pPr>
        <w:pStyle w:val="ConsPlusNonformat"/>
        <w:jc w:val="both"/>
      </w:pPr>
      <w:r>
        <w:t xml:space="preserve">             (</w:t>
      </w:r>
      <w:proofErr w:type="gramStart"/>
      <w:r>
        <w:t>указать</w:t>
      </w:r>
      <w:proofErr w:type="gramEnd"/>
      <w:r>
        <w:t xml:space="preserve"> количество)</w:t>
      </w:r>
    </w:p>
    <w:p w:rsidR="00350E85" w:rsidRDefault="00350E85">
      <w:pPr>
        <w:pStyle w:val="ConsPlusNonformat"/>
        <w:jc w:val="both"/>
      </w:pPr>
      <w:r>
        <w:t xml:space="preserve">    Количество    обучающих    </w:t>
      </w:r>
      <w:proofErr w:type="gramStart"/>
      <w:r>
        <w:t xml:space="preserve">мероприятий,   </w:t>
      </w:r>
      <w:proofErr w:type="gramEnd"/>
      <w:r>
        <w:t xml:space="preserve"> проведенных   некоммерческой</w:t>
      </w:r>
    </w:p>
    <w:p w:rsidR="00350E85" w:rsidRDefault="00350E85">
      <w:pPr>
        <w:pStyle w:val="ConsPlusNonformat"/>
        <w:jc w:val="both"/>
      </w:pPr>
      <w:proofErr w:type="gramStart"/>
      <w:r>
        <w:t>организацией  в</w:t>
      </w:r>
      <w:proofErr w:type="gramEnd"/>
      <w:r>
        <w:t xml:space="preserve"> рамках осуществления уставной деятельности в соответствии с</w:t>
      </w:r>
    </w:p>
    <w:p w:rsidR="00350E85" w:rsidRDefault="00350E85">
      <w:pPr>
        <w:pStyle w:val="ConsPlusNonformat"/>
        <w:jc w:val="both"/>
      </w:pPr>
      <w:hyperlink w:anchor="P97" w:history="1">
        <w:proofErr w:type="gramStart"/>
        <w:r>
          <w:rPr>
            <w:color w:val="0000FF"/>
          </w:rPr>
          <w:t>пунктом  2.3.6</w:t>
        </w:r>
        <w:proofErr w:type="gramEnd"/>
      </w:hyperlink>
      <w:r>
        <w:t xml:space="preserve">  Порядка,  в  течение  последних  3 лет, предшествующих дате</w:t>
      </w:r>
    </w:p>
    <w:p w:rsidR="00350E85" w:rsidRDefault="00350E85">
      <w:pPr>
        <w:pStyle w:val="ConsPlusNonformat"/>
        <w:jc w:val="both"/>
      </w:pPr>
      <w:proofErr w:type="gramStart"/>
      <w:r>
        <w:t>представления</w:t>
      </w:r>
      <w:proofErr w:type="gramEnd"/>
      <w:r>
        <w:t xml:space="preserve"> заявки, - __________________________________________________.</w:t>
      </w:r>
    </w:p>
    <w:p w:rsidR="00350E85" w:rsidRDefault="00350E85">
      <w:pPr>
        <w:pStyle w:val="ConsPlusNonformat"/>
        <w:jc w:val="both"/>
      </w:pPr>
      <w:r>
        <w:t xml:space="preserve">                                       (</w:t>
      </w:r>
      <w:proofErr w:type="gramStart"/>
      <w:r>
        <w:t>указать</w:t>
      </w:r>
      <w:proofErr w:type="gramEnd"/>
      <w:r>
        <w:t xml:space="preserve"> количество)</w:t>
      </w:r>
    </w:p>
    <w:p w:rsidR="00350E85" w:rsidRDefault="00350E85">
      <w:pPr>
        <w:pStyle w:val="ConsPlusNonformat"/>
        <w:jc w:val="both"/>
      </w:pPr>
      <w:r>
        <w:t xml:space="preserve">    Количество муниципальных </w:t>
      </w:r>
      <w:proofErr w:type="gramStart"/>
      <w:r>
        <w:t>районов,  городских</w:t>
      </w:r>
      <w:proofErr w:type="gramEnd"/>
      <w:r>
        <w:t xml:space="preserve">  и  муниципальных  округов</w:t>
      </w:r>
    </w:p>
    <w:p w:rsidR="00350E85" w:rsidRDefault="00350E85">
      <w:pPr>
        <w:pStyle w:val="ConsPlusNonformat"/>
        <w:jc w:val="both"/>
      </w:pPr>
      <w:proofErr w:type="gramStart"/>
      <w:r>
        <w:t>Пермского  края</w:t>
      </w:r>
      <w:proofErr w:type="gramEnd"/>
      <w:r>
        <w:t>,  на  территории  которых  ведется  уставная   деятельность</w:t>
      </w:r>
    </w:p>
    <w:p w:rsidR="00350E85" w:rsidRDefault="00350E85">
      <w:pPr>
        <w:pStyle w:val="ConsPlusNonformat"/>
        <w:jc w:val="both"/>
      </w:pPr>
      <w:proofErr w:type="gramStart"/>
      <w:r>
        <w:t>некоммерческой</w:t>
      </w:r>
      <w:proofErr w:type="gramEnd"/>
      <w:r>
        <w:t xml:space="preserve"> организации, - ____________________________________________.</w:t>
      </w:r>
    </w:p>
    <w:p w:rsidR="00350E85" w:rsidRDefault="00350E85">
      <w:pPr>
        <w:pStyle w:val="ConsPlusNonformat"/>
        <w:jc w:val="both"/>
      </w:pPr>
      <w:r>
        <w:t xml:space="preserve">                                         (</w:t>
      </w:r>
      <w:proofErr w:type="gramStart"/>
      <w:r>
        <w:t>указать</w:t>
      </w:r>
      <w:proofErr w:type="gramEnd"/>
      <w:r>
        <w:t xml:space="preserve"> количество)</w:t>
      </w:r>
    </w:p>
    <w:p w:rsidR="00350E85" w:rsidRDefault="00350E85">
      <w:pPr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50E8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50E85" w:rsidRDefault="00350E85">
            <w:pPr>
              <w:pStyle w:val="ConsPlusNormal"/>
              <w:ind w:firstLine="283"/>
              <w:jc w:val="both"/>
            </w:pPr>
            <w:r>
              <w:t xml:space="preserve">Количество жителей Пермского края, которым планируется оказать поддержку при осуществлении уставной деятельности, указанной в </w:t>
            </w:r>
            <w:hyperlink w:anchor="P97" w:history="1">
              <w:r>
                <w:rPr>
                  <w:color w:val="0000FF"/>
                </w:rPr>
                <w:t>пункте 2.3.6</w:t>
              </w:r>
            </w:hyperlink>
            <w:r>
              <w:t xml:space="preserve"> Порядка, - _________________________________________________________________________.</w:t>
            </w:r>
          </w:p>
          <w:p w:rsidR="00350E85" w:rsidRDefault="00350E85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указать</w:t>
            </w:r>
            <w:proofErr w:type="gramEnd"/>
            <w:r>
              <w:t xml:space="preserve"> количество)</w:t>
            </w:r>
          </w:p>
        </w:tc>
      </w:tr>
    </w:tbl>
    <w:p w:rsidR="00350E85" w:rsidRDefault="00350E85">
      <w:pPr>
        <w:pStyle w:val="ConsPlusNonformat"/>
        <w:jc w:val="both"/>
      </w:pPr>
      <w:r>
        <w:t>Руководитель            ___________________ /_____________________________/</w:t>
      </w:r>
    </w:p>
    <w:p w:rsidR="00350E85" w:rsidRDefault="00350E85">
      <w:pPr>
        <w:pStyle w:val="ConsPlusNonformat"/>
        <w:jc w:val="both"/>
      </w:pPr>
      <w:r>
        <w:t xml:space="preserve">                             (</w:t>
      </w:r>
      <w:proofErr w:type="gramStart"/>
      <w:r>
        <w:t xml:space="preserve">подпись)   </w:t>
      </w:r>
      <w:proofErr w:type="gramEnd"/>
      <w:r>
        <w:t xml:space="preserve">                (ФИО)</w:t>
      </w: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  <w:bookmarkStart w:id="15" w:name="_GoBack"/>
      <w:bookmarkEnd w:id="15"/>
    </w:p>
    <w:p w:rsidR="00350E85" w:rsidRDefault="00350E85">
      <w:pPr>
        <w:pStyle w:val="ConsPlusNormal"/>
        <w:jc w:val="right"/>
        <w:outlineLvl w:val="1"/>
      </w:pPr>
      <w:r>
        <w:t>Приложение 3</w:t>
      </w:r>
    </w:p>
    <w:p w:rsidR="00350E85" w:rsidRDefault="00350E8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350E85" w:rsidRDefault="00350E85">
      <w:pPr>
        <w:pStyle w:val="ConsPlusNormal"/>
        <w:jc w:val="right"/>
      </w:pPr>
      <w:proofErr w:type="gramStart"/>
      <w:r>
        <w:t>предоставления</w:t>
      </w:r>
      <w:proofErr w:type="gramEnd"/>
      <w:r>
        <w:t xml:space="preserve"> субсидии</w:t>
      </w:r>
    </w:p>
    <w:p w:rsidR="00350E85" w:rsidRDefault="00350E85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350E85" w:rsidRDefault="00350E85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350E85" w:rsidRDefault="00350E85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350E85" w:rsidRDefault="00350E85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 деятельности</w:t>
      </w:r>
    </w:p>
    <w:p w:rsidR="00350E85" w:rsidRDefault="00350E85">
      <w:pPr>
        <w:pStyle w:val="ConsPlusNormal"/>
        <w:jc w:val="right"/>
      </w:pPr>
      <w:proofErr w:type="gramStart"/>
      <w:r>
        <w:t>в</w:t>
      </w:r>
      <w:proofErr w:type="gramEnd"/>
      <w:r>
        <w:t xml:space="preserve"> целях реализации отдельных мероприятий</w:t>
      </w:r>
    </w:p>
    <w:p w:rsidR="00350E85" w:rsidRDefault="00350E85">
      <w:pPr>
        <w:pStyle w:val="ConsPlusNormal"/>
        <w:jc w:val="right"/>
      </w:pPr>
      <w:proofErr w:type="gramStart"/>
      <w:r>
        <w:t>подпрограммы</w:t>
      </w:r>
      <w:proofErr w:type="gramEnd"/>
      <w:r>
        <w:t xml:space="preserve"> "Сотрудничество социально</w:t>
      </w:r>
    </w:p>
    <w:p w:rsidR="00350E85" w:rsidRDefault="00350E85">
      <w:pPr>
        <w:pStyle w:val="ConsPlusNormal"/>
        <w:jc w:val="right"/>
      </w:pPr>
      <w:proofErr w:type="gramStart"/>
      <w:r>
        <w:t>ориентированных</w:t>
      </w:r>
      <w:proofErr w:type="gramEnd"/>
      <w:r>
        <w:t xml:space="preserve"> некоммерческих организаций</w:t>
      </w:r>
    </w:p>
    <w:p w:rsidR="00350E85" w:rsidRDefault="00350E85">
      <w:pPr>
        <w:pStyle w:val="ConsPlusNormal"/>
        <w:jc w:val="right"/>
      </w:pPr>
      <w:proofErr w:type="gramStart"/>
      <w:r>
        <w:t>и</w:t>
      </w:r>
      <w:proofErr w:type="gramEnd"/>
      <w:r>
        <w:t xml:space="preserve"> власти в решении социально значимых</w:t>
      </w:r>
    </w:p>
    <w:p w:rsidR="00350E85" w:rsidRDefault="00350E85">
      <w:pPr>
        <w:pStyle w:val="ConsPlusNormal"/>
        <w:jc w:val="right"/>
      </w:pPr>
      <w:proofErr w:type="gramStart"/>
      <w:r>
        <w:t>задач</w:t>
      </w:r>
      <w:proofErr w:type="gramEnd"/>
      <w:r>
        <w:t>" государственной программы</w:t>
      </w:r>
    </w:p>
    <w:p w:rsidR="00350E85" w:rsidRDefault="00350E85">
      <w:pPr>
        <w:pStyle w:val="ConsPlusNormal"/>
        <w:jc w:val="right"/>
      </w:pPr>
      <w:r>
        <w:t>Пермского края "Общество и власть",</w:t>
      </w:r>
    </w:p>
    <w:p w:rsidR="00350E85" w:rsidRDefault="00350E85">
      <w:pPr>
        <w:pStyle w:val="ConsPlusNormal"/>
        <w:jc w:val="right"/>
      </w:pPr>
      <w:proofErr w:type="gramStart"/>
      <w:r>
        <w:t>утвержденной</w:t>
      </w:r>
      <w:proofErr w:type="gramEnd"/>
      <w:r>
        <w:t xml:space="preserve"> Постановлением Правительства</w:t>
      </w:r>
    </w:p>
    <w:p w:rsidR="00350E85" w:rsidRDefault="00350E85">
      <w:pPr>
        <w:pStyle w:val="ConsPlusNormal"/>
        <w:jc w:val="right"/>
      </w:pPr>
      <w:r>
        <w:t>Пермского края от 3 октября 2013 г. N 1326-п</w:t>
      </w:r>
    </w:p>
    <w:p w:rsidR="00350E85" w:rsidRDefault="00350E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E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0E85" w:rsidRDefault="00350E8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введено</w:t>
            </w:r>
            <w:proofErr w:type="gramEnd"/>
            <w:r>
              <w:rPr>
                <w:color w:val="392C69"/>
              </w:rPr>
              <w:t xml:space="preserve"> </w:t>
            </w:r>
            <w:hyperlink r:id="rId45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Пермского края от 26.03.2020 N 132-п)</w:t>
            </w: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right"/>
      </w:pPr>
      <w:r>
        <w:t>ФОРМА</w:t>
      </w:r>
    </w:p>
    <w:p w:rsidR="00350E85" w:rsidRDefault="00350E8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50E8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50E85" w:rsidRDefault="00350E85">
            <w:pPr>
              <w:pStyle w:val="ConsPlusNormal"/>
              <w:jc w:val="center"/>
            </w:pPr>
            <w:bookmarkStart w:id="16" w:name="P444"/>
            <w:bookmarkEnd w:id="16"/>
            <w:r>
              <w:t>ОТЧЕТ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о</w:t>
            </w:r>
            <w:proofErr w:type="gramEnd"/>
            <w:r>
              <w:t xml:space="preserve"> достижении результата предоставления субсидии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и</w:t>
            </w:r>
            <w:proofErr w:type="gramEnd"/>
            <w:r>
              <w:t xml:space="preserve"> показателей, необходимых для достижения результата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предоставления</w:t>
            </w:r>
            <w:proofErr w:type="gramEnd"/>
            <w:r>
              <w:t xml:space="preserve"> субсидии</w:t>
            </w:r>
          </w:p>
        </w:tc>
      </w:tr>
      <w:tr w:rsidR="00350E8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50E85" w:rsidRDefault="00350E85">
            <w:pPr>
              <w:pStyle w:val="ConsPlusNormal"/>
              <w:jc w:val="center"/>
            </w:pPr>
            <w:r>
              <w:t>____________________________________________________________</w:t>
            </w:r>
          </w:p>
          <w:p w:rsidR="00350E85" w:rsidRDefault="00350E85">
            <w:pPr>
              <w:pStyle w:val="ConsPlusNormal"/>
              <w:jc w:val="center"/>
            </w:pPr>
            <w:r>
              <w:lastRenderedPageBreak/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некоммерческой организации, не являющейся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государственным</w:t>
            </w:r>
            <w:proofErr w:type="gramEnd"/>
            <w:r>
              <w:t xml:space="preserve"> (муниципальным) учреждением)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________ году</w:t>
            </w:r>
          </w:p>
        </w:tc>
      </w:tr>
      <w:tr w:rsidR="00350E8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50E85" w:rsidRDefault="00350E85">
            <w:pPr>
              <w:pStyle w:val="ConsPlusNormal"/>
              <w:ind w:firstLine="283"/>
              <w:jc w:val="both"/>
            </w:pPr>
            <w:r>
              <w:lastRenderedPageBreak/>
              <w:t>Результат предоставления субсидии - осуществление некоммерческой организацией _____________________________________________________________</w:t>
            </w:r>
          </w:p>
          <w:p w:rsidR="00350E85" w:rsidRDefault="00350E85">
            <w:pPr>
              <w:pStyle w:val="ConsPlusNormal"/>
              <w:ind w:left="1981"/>
            </w:pPr>
            <w:r>
              <w:t>(</w:t>
            </w:r>
            <w:proofErr w:type="gramStart"/>
            <w:r>
              <w:t>наименование</w:t>
            </w:r>
            <w:proofErr w:type="gramEnd"/>
            <w:r>
              <w:t xml:space="preserve"> некоммерческой организации, не являющейся</w:t>
            </w:r>
          </w:p>
          <w:p w:rsidR="00350E85" w:rsidRDefault="00350E85">
            <w:pPr>
              <w:pStyle w:val="ConsPlusNormal"/>
              <w:ind w:left="2547"/>
            </w:pPr>
            <w:proofErr w:type="gramStart"/>
            <w:r>
              <w:t>государственным</w:t>
            </w:r>
            <w:proofErr w:type="gramEnd"/>
            <w:r>
              <w:t xml:space="preserve"> (муниципальным) учреждением)</w:t>
            </w:r>
          </w:p>
          <w:p w:rsidR="00350E85" w:rsidRDefault="00350E85">
            <w:pPr>
              <w:pStyle w:val="ConsPlusNormal"/>
              <w:jc w:val="both"/>
            </w:pPr>
            <w:proofErr w:type="gramStart"/>
            <w:r>
              <w:t>в</w:t>
            </w:r>
            <w:proofErr w:type="gramEnd"/>
            <w:r>
              <w:t xml:space="preserve"> соответствии с учредительными документами уставной деятельности</w:t>
            </w:r>
          </w:p>
          <w:p w:rsidR="00350E85" w:rsidRDefault="00350E85">
            <w:pPr>
              <w:pStyle w:val="ConsPlusNormal"/>
            </w:pPr>
            <w:r>
              <w:t>_________________________________________________________________________</w:t>
            </w:r>
          </w:p>
          <w:p w:rsidR="00350E85" w:rsidRDefault="00350E85">
            <w:pPr>
              <w:pStyle w:val="ConsPlusNormal"/>
              <w:jc w:val="center"/>
            </w:pPr>
            <w:r>
              <w:t>(</w:t>
            </w:r>
            <w:proofErr w:type="gramStart"/>
            <w:r>
              <w:t>указывается</w:t>
            </w:r>
            <w:proofErr w:type="gramEnd"/>
            <w:r>
              <w:t xml:space="preserve"> вид деятельности в соответствии с </w:t>
            </w:r>
            <w:hyperlink w:anchor="P97" w:history="1">
              <w:r>
                <w:rPr>
                  <w:color w:val="0000FF"/>
                </w:rPr>
                <w:t>пунктом 2.3.6</w:t>
              </w:r>
            </w:hyperlink>
          </w:p>
          <w:p w:rsidR="00350E85" w:rsidRDefault="00350E85">
            <w:pPr>
              <w:pStyle w:val="ConsPlusNormal"/>
              <w:jc w:val="center"/>
            </w:pPr>
            <w:r>
              <w:t>Порядка предоставления субсидии некоммерческим организациям,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не</w:t>
            </w:r>
            <w:proofErr w:type="gramEnd"/>
            <w:r>
              <w:t xml:space="preserve"> являющимся государственными (муниципальными)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учреждениями</w:t>
            </w:r>
            <w:proofErr w:type="gramEnd"/>
            <w:r>
              <w:t>, на осуществление уставной деятельности в целях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реализации</w:t>
            </w:r>
            <w:proofErr w:type="gramEnd"/>
            <w:r>
              <w:t xml:space="preserve"> отдельных мероприятий </w:t>
            </w:r>
            <w:hyperlink r:id="rId46" w:history="1">
              <w:r>
                <w:rPr>
                  <w:color w:val="0000FF"/>
                </w:rPr>
                <w:t>подпрограммы</w:t>
              </w:r>
            </w:hyperlink>
          </w:p>
          <w:p w:rsidR="00350E85" w:rsidRDefault="00350E85">
            <w:pPr>
              <w:pStyle w:val="ConsPlusNormal"/>
              <w:jc w:val="center"/>
            </w:pPr>
            <w:r>
              <w:t>"Сотрудничество социально ориентированных некоммерческих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организаций</w:t>
            </w:r>
            <w:proofErr w:type="gramEnd"/>
            <w:r>
              <w:t xml:space="preserve"> и власти в решении социально значимых задач"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государственной</w:t>
            </w:r>
            <w:proofErr w:type="gramEnd"/>
            <w:r>
              <w:t xml:space="preserve"> программы Пермского края "Общество</w:t>
            </w:r>
          </w:p>
          <w:p w:rsidR="00350E85" w:rsidRDefault="00350E85">
            <w:pPr>
              <w:pStyle w:val="ConsPlusNormal"/>
              <w:jc w:val="center"/>
            </w:pPr>
            <w:proofErr w:type="gramStart"/>
            <w:r>
              <w:t>и</w:t>
            </w:r>
            <w:proofErr w:type="gramEnd"/>
            <w:r>
              <w:t xml:space="preserve"> власть", утвержденной Постановлением Правительства</w:t>
            </w:r>
          </w:p>
          <w:p w:rsidR="00350E85" w:rsidRDefault="00350E85">
            <w:pPr>
              <w:pStyle w:val="ConsPlusNormal"/>
              <w:jc w:val="center"/>
            </w:pPr>
            <w:r>
              <w:t>Пермского края от 3 октября 2013 г. N 1326-п)</w:t>
            </w:r>
          </w:p>
          <w:p w:rsidR="00350E85" w:rsidRDefault="00350E85">
            <w:pPr>
              <w:pStyle w:val="ConsPlusNormal"/>
            </w:pPr>
          </w:p>
          <w:p w:rsidR="00350E85" w:rsidRDefault="00350E85">
            <w:pPr>
              <w:pStyle w:val="ConsPlusNormal"/>
              <w:jc w:val="both"/>
            </w:pPr>
            <w:proofErr w:type="gramStart"/>
            <w:r>
              <w:t>со</w:t>
            </w:r>
            <w:proofErr w:type="gramEnd"/>
            <w:r>
              <w:t xml:space="preserve"> дня получения субсидии и до 31 декабря _______ года - достигнут (не достигнут).</w:t>
            </w:r>
          </w:p>
        </w:tc>
      </w:tr>
    </w:tbl>
    <w:p w:rsidR="00350E85" w:rsidRDefault="00350E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701"/>
        <w:gridCol w:w="1417"/>
        <w:gridCol w:w="1757"/>
        <w:gridCol w:w="1474"/>
        <w:gridCol w:w="1077"/>
        <w:gridCol w:w="1134"/>
      </w:tblGrid>
      <w:tr w:rsidR="00350E85">
        <w:tc>
          <w:tcPr>
            <w:tcW w:w="510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Единица измерения, наименование</w:t>
            </w:r>
          </w:p>
        </w:tc>
        <w:tc>
          <w:tcPr>
            <w:tcW w:w="175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Установленное значение показателя</w:t>
            </w:r>
          </w:p>
        </w:tc>
        <w:tc>
          <w:tcPr>
            <w:tcW w:w="1474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Достигнутое значение показателя на отчетную дату</w:t>
            </w:r>
          </w:p>
        </w:tc>
        <w:tc>
          <w:tcPr>
            <w:tcW w:w="107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1134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50E85">
        <w:tc>
          <w:tcPr>
            <w:tcW w:w="510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350E85" w:rsidRDefault="00350E85">
            <w:pPr>
              <w:pStyle w:val="ConsPlusNormal"/>
              <w:jc w:val="center"/>
            </w:pPr>
            <w:r>
              <w:t>7</w:t>
            </w:r>
          </w:p>
        </w:tc>
      </w:tr>
      <w:tr w:rsidR="00350E85">
        <w:tc>
          <w:tcPr>
            <w:tcW w:w="510" w:type="dxa"/>
          </w:tcPr>
          <w:p w:rsidR="00350E85" w:rsidRDefault="00350E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350E85" w:rsidRDefault="00350E85">
            <w:pPr>
              <w:pStyle w:val="ConsPlusNormal"/>
            </w:pPr>
          </w:p>
        </w:tc>
        <w:tc>
          <w:tcPr>
            <w:tcW w:w="1417" w:type="dxa"/>
          </w:tcPr>
          <w:p w:rsidR="00350E85" w:rsidRDefault="00350E85">
            <w:pPr>
              <w:pStyle w:val="ConsPlusNormal"/>
            </w:pPr>
          </w:p>
        </w:tc>
        <w:tc>
          <w:tcPr>
            <w:tcW w:w="1757" w:type="dxa"/>
          </w:tcPr>
          <w:p w:rsidR="00350E85" w:rsidRDefault="00350E85">
            <w:pPr>
              <w:pStyle w:val="ConsPlusNormal"/>
            </w:pPr>
          </w:p>
        </w:tc>
        <w:tc>
          <w:tcPr>
            <w:tcW w:w="1474" w:type="dxa"/>
          </w:tcPr>
          <w:p w:rsidR="00350E85" w:rsidRDefault="00350E85">
            <w:pPr>
              <w:pStyle w:val="ConsPlusNormal"/>
            </w:pPr>
          </w:p>
        </w:tc>
        <w:tc>
          <w:tcPr>
            <w:tcW w:w="1077" w:type="dxa"/>
          </w:tcPr>
          <w:p w:rsidR="00350E85" w:rsidRDefault="00350E85">
            <w:pPr>
              <w:pStyle w:val="ConsPlusNormal"/>
            </w:pPr>
          </w:p>
        </w:tc>
        <w:tc>
          <w:tcPr>
            <w:tcW w:w="1134" w:type="dxa"/>
          </w:tcPr>
          <w:p w:rsidR="00350E85" w:rsidRDefault="00350E85">
            <w:pPr>
              <w:pStyle w:val="ConsPlusNormal"/>
            </w:pPr>
          </w:p>
        </w:tc>
      </w:tr>
    </w:tbl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jc w:val="both"/>
      </w:pPr>
    </w:p>
    <w:p w:rsidR="00350E85" w:rsidRDefault="00350E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F3718" w:rsidRDefault="008F3718"/>
    <w:sectPr w:rsidR="008F3718" w:rsidSect="00350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85"/>
    <w:rsid w:val="00350E85"/>
    <w:rsid w:val="008F3718"/>
    <w:rsid w:val="00FB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C0314-4677-443E-8177-117A03B1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0E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0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0E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C9C9F14A0D3923922E3254114A70D94592BB26151BFA9B212F065DC10AE78789277B5BC0E7B55680FC62B1A233D1EDFB13CCDD1DCB44F6A90E93702C3F" TargetMode="External"/><Relationship Id="rId18" Type="http://schemas.openxmlformats.org/officeDocument/2006/relationships/hyperlink" Target="consultantplus://offline/ref=5C9C9F14A0D3923922E3254114A70D94592BB26151B8A5BA18F765DC10AE78789277B5BC0E7B556806C32E1F2B621BCAA064C2D5C4AA4E758CEB35200DCEF" TargetMode="External"/><Relationship Id="rId26" Type="http://schemas.openxmlformats.org/officeDocument/2006/relationships/hyperlink" Target="consultantplus://offline/ref=5C9C9F14A0D3923922E3254114A70D94592BB26151BFA9B212F065DC10AE78789277B5BC0E7B55680FC62B1A233D1EDFB13CCDD1DCB44F6A90E93702C3F" TargetMode="External"/><Relationship Id="rId39" Type="http://schemas.openxmlformats.org/officeDocument/2006/relationships/image" Target="media/image1.wmf"/><Relationship Id="rId21" Type="http://schemas.openxmlformats.org/officeDocument/2006/relationships/hyperlink" Target="consultantplus://offline/ref=5C9C9F14A0D3923922E3254114A70D94592BB26151B8A5BA18F765DC10AE78789277B5BC0E7B556806C32E1F2F621BCAA064C2D5C4AA4E758CEB35200DCEF" TargetMode="External"/><Relationship Id="rId34" Type="http://schemas.openxmlformats.org/officeDocument/2006/relationships/hyperlink" Target="consultantplus://offline/ref=5C9C9F14A0D3923922E3254114A70D94592BB26151B8A5BA18F765DC10AE78789277B5BC0E7B556806C32E1D2E621BCAA064C2D5C4AA4E758CEB35200DCEF" TargetMode="External"/><Relationship Id="rId42" Type="http://schemas.openxmlformats.org/officeDocument/2006/relationships/hyperlink" Target="consultantplus://offline/ref=5C9C9F14A0D3923922E3254114A70D94592BB26151B8A5BA18F765DC10AE78789277B5BC0E7B556806C32E1828621BCAA064C2D5C4AA4E758CEB35200DCEF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5C9C9F14A0D3923922E33B4C02CB509F5225E96557BCA6EC4CA4638B4FFE7E2DD237B3EC4A365B6252926A4B256B4985E430D1D5C2B604CF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C9C9F14A0D3923922E3254114A70D94592BB26151BAA9B919F165DC10AE78789277B5BC1C7B0D6404C5301E29774D9BE603C0F" TargetMode="External"/><Relationship Id="rId29" Type="http://schemas.openxmlformats.org/officeDocument/2006/relationships/hyperlink" Target="consultantplus://offline/ref=5C9C9F14A0D3923922E3254114A70D94592BB26151B8A5BA18F765DC10AE78789277B5BC0E7B556806C32E1C2F621BCAA064C2D5C4AA4E758CEB35200DC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9C9F14A0D3923922E33B4C02CB509F5225E96557BCA6EC4CA4638B4FFE7E2DD237B3EC4B3E506252926A4B256B4985E430D1D5C2B604CFF" TargetMode="External"/><Relationship Id="rId11" Type="http://schemas.openxmlformats.org/officeDocument/2006/relationships/hyperlink" Target="consultantplus://offline/ref=5C9C9F14A0D3923922E3254114A70D94592BB26151BFA9B212F065DC10AE78789277B5BC0E7B55680FC62B1A233D1EDFB13CCDD1DCB44F6A90E93702C3F" TargetMode="External"/><Relationship Id="rId24" Type="http://schemas.openxmlformats.org/officeDocument/2006/relationships/hyperlink" Target="consultantplus://offline/ref=5C9C9F14A0D3923922E3254114A70D94592BB26151B8A5BA18F765DC10AE78789277B5BC0E7B556806C32E1C29621BCAA064C2D5C4AA4E758CEB35200DCEF" TargetMode="External"/><Relationship Id="rId32" Type="http://schemas.openxmlformats.org/officeDocument/2006/relationships/hyperlink" Target="consultantplus://offline/ref=5C9C9F14A0D3923922E3254114A70D94592BB26151B8A5BA18F765DC10AE78789277B5BC0E7B556806C32E1D2B621BCAA064C2D5C4AA4E758CEB35200DCEF" TargetMode="External"/><Relationship Id="rId37" Type="http://schemas.openxmlformats.org/officeDocument/2006/relationships/hyperlink" Target="consultantplus://offline/ref=5C9C9F14A0D3923922E3254114A70D94592BB26151B8A5BA18F765DC10AE78789277B5BC0E7B556806C32E1D21621BCAA064C2D5C4AA4E758CEB35200DCEF" TargetMode="External"/><Relationship Id="rId40" Type="http://schemas.openxmlformats.org/officeDocument/2006/relationships/hyperlink" Target="consultantplus://offline/ref=5C9C9F14A0D3923922E3254114A70D94592BB26151B8A5BA18F765DC10AE78789277B5BC0E7B556806C32E1828621BCAA064C2D5C4AA4E758CEB35200DCEF" TargetMode="External"/><Relationship Id="rId45" Type="http://schemas.openxmlformats.org/officeDocument/2006/relationships/hyperlink" Target="consultantplus://offline/ref=5C9C9F14A0D3923922E3254114A70D94592BB26151B8A5BA18F765DC10AE78789277B5BC0E7B556806C32E1820621BCAA064C2D5C4AA4E758CEB35200DCEF" TargetMode="External"/><Relationship Id="rId5" Type="http://schemas.openxmlformats.org/officeDocument/2006/relationships/hyperlink" Target="consultantplus://offline/ref=5C9C9F14A0D3923922E3254114A70D94592BB26151B8A5BA18F765DC10AE78789277B5BC0E7B556806C32E1F28621BCAA064C2D5C4AA4E758CEB35200DCEF" TargetMode="External"/><Relationship Id="rId15" Type="http://schemas.openxmlformats.org/officeDocument/2006/relationships/hyperlink" Target="consultantplus://offline/ref=5C9C9F14A0D3923922E33B4C02CB509F5227EE6456BDA6EC4CA4638B4FFE7E2DC037EBE54F39466907DD2C1E2A06C8F" TargetMode="External"/><Relationship Id="rId23" Type="http://schemas.openxmlformats.org/officeDocument/2006/relationships/hyperlink" Target="consultantplus://offline/ref=5C9C9F14A0D3923922E3254114A70D94592BB26151B8A5BA18F765DC10AE78789277B5BC0E7B556806C32E1C28621BCAA064C2D5C4AA4E758CEB35200DCEF" TargetMode="External"/><Relationship Id="rId28" Type="http://schemas.openxmlformats.org/officeDocument/2006/relationships/hyperlink" Target="consultantplus://offline/ref=5C9C9F14A0D3923922E3254114A70D94592BB26151B8A5BA18F765DC10AE78789277B5BC0E7B556806C32E1C2E621BCAA064C2D5C4AA4E758CEB35200DCEF" TargetMode="External"/><Relationship Id="rId36" Type="http://schemas.openxmlformats.org/officeDocument/2006/relationships/hyperlink" Target="consultantplus://offline/ref=5C9C9F14A0D3923922E3254114A70D94592BB26151B8A5BA18F765DC10AE78789277B5BC0E7B556806C32E1D20621BCAA064C2D5C4AA4E758CEB35200DCEF" TargetMode="External"/><Relationship Id="rId10" Type="http://schemas.openxmlformats.org/officeDocument/2006/relationships/hyperlink" Target="consultantplus://offline/ref=5C9C9F14A0D3923922E3254114A70D94592BB26151BAA4BE14F565DC10AE78789277B5BC0E7B556806C32E162F621BCAA064C2D5C4AA4E758CEB35200DCEF" TargetMode="External"/><Relationship Id="rId19" Type="http://schemas.openxmlformats.org/officeDocument/2006/relationships/hyperlink" Target="consultantplus://offline/ref=5C9C9F14A0D3923922E3254114A70D94592BB26151B8A5BA18F765DC10AE78789277B5BC0E7B556806C32E1F2C621BCAA064C2D5C4AA4E758CEB35200DCEF" TargetMode="External"/><Relationship Id="rId31" Type="http://schemas.openxmlformats.org/officeDocument/2006/relationships/hyperlink" Target="consultantplus://offline/ref=5C9C9F14A0D3923922E3254114A70D94592BB26151B8A5BA18F765DC10AE78789277B5BC0E7B556806C32E1D29621BCAA064C2D5C4AA4E758CEB35200DCEF" TargetMode="External"/><Relationship Id="rId44" Type="http://schemas.openxmlformats.org/officeDocument/2006/relationships/hyperlink" Target="consultantplus://offline/ref=5C9C9F14A0D3923922E3254114A70D94592BB26151BFA9B212F065DC10AE78789277B5BC0E7B55680FC62B1A233D1EDFB13CCDD1DCB44F6A90E93702C3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C9C9F14A0D3923922E33B4C02CB509F5223EF6853B8A6EC4CA4638B4FFE7E2DD237B3E94D3F586804C87A4F6C3C4299E22FCFD6DCB64E7609C3F" TargetMode="External"/><Relationship Id="rId14" Type="http://schemas.openxmlformats.org/officeDocument/2006/relationships/hyperlink" Target="consultantplus://offline/ref=5C9C9F14A0D3923922E33B4C02CB509F5227EE6456B8A6EC4CA4638B4FFE7E2DC037EBE54F39466907DD2C1E2A06C8F" TargetMode="External"/><Relationship Id="rId22" Type="http://schemas.openxmlformats.org/officeDocument/2006/relationships/hyperlink" Target="consultantplus://offline/ref=5C9C9F14A0D3923922E3254114A70D94592BB26151B8A5BA18F765DC10AE78789277B5BC0E7B556806C32E1F20621BCAA064C2D5C4AA4E758CEB35200DCEF" TargetMode="External"/><Relationship Id="rId27" Type="http://schemas.openxmlformats.org/officeDocument/2006/relationships/hyperlink" Target="consultantplus://offline/ref=5C9C9F14A0D3923922E3254114A70D94592BB26151BFA9B212F065DC10AE78789277B5BC0E7B55680FC62B1A233D1EDFB13CCDD1DCB44F6A90E93702C3F" TargetMode="External"/><Relationship Id="rId30" Type="http://schemas.openxmlformats.org/officeDocument/2006/relationships/hyperlink" Target="consultantplus://offline/ref=5C9C9F14A0D3923922E3254114A70D94592BB26151B8A5BA18F765DC10AE78789277B5BC0E7B556806C32E1C21621BCAA064C2D5C4AA4E758CEB35200DCEF" TargetMode="External"/><Relationship Id="rId35" Type="http://schemas.openxmlformats.org/officeDocument/2006/relationships/hyperlink" Target="consultantplus://offline/ref=5C9C9F14A0D3923922E3254114A70D94592BB26151B8A5BA18F765DC10AE78789277B5BC0E7B556806C32E1D2F621BCAA064C2D5C4AA4E758CEB35200DCEF" TargetMode="External"/><Relationship Id="rId43" Type="http://schemas.openxmlformats.org/officeDocument/2006/relationships/hyperlink" Target="consultantplus://offline/ref=5C9C9F14A0D3923922E3254114A70D94592BB26151B8A5BA18F765DC10AE78789277B5BC0E7B556806C32E1829621BCAA064C2D5C4AA4E758CEB35200DCEF" TargetMode="External"/><Relationship Id="rId48" Type="http://schemas.openxmlformats.org/officeDocument/2006/relationships/theme" Target="theme/theme1.xml"/><Relationship Id="rId8" Type="http://schemas.openxmlformats.org/officeDocument/2006/relationships/hyperlink" Target="consultantplus://offline/ref=5C9C9F14A0D3923922E33B4C02CB509F5227EE6456BDA6EC4CA4638B4FFE7E2DD237B3E94E3B533D57877B132A6F519BE52FCDD7C00BC5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C9C9F14A0D3923922E3254114A70D94592BB26151B8A5BA18F765DC10AE78789277B5BC0E7B556806C32E1F28621BCAA064C2D5C4AA4E758CEB35200DCEF" TargetMode="External"/><Relationship Id="rId17" Type="http://schemas.openxmlformats.org/officeDocument/2006/relationships/hyperlink" Target="consultantplus://offline/ref=5C9C9F14A0D3923922E3254114A70D94592BB26151B8A5BA18F765DC10AE78789277B5BC0E7B556806C32E1F29621BCAA064C2D5C4AA4E758CEB35200DCEF" TargetMode="External"/><Relationship Id="rId25" Type="http://schemas.openxmlformats.org/officeDocument/2006/relationships/hyperlink" Target="consultantplus://offline/ref=5C9C9F14A0D3923922E3254114A70D94592BB26151B8A5BA18F765DC10AE78789277B5BC0E7B556806C32E1C2B621BCAA064C2D5C4AA4E758CEB35200DCEF" TargetMode="External"/><Relationship Id="rId33" Type="http://schemas.openxmlformats.org/officeDocument/2006/relationships/hyperlink" Target="consultantplus://offline/ref=5C9C9F14A0D3923922E3254114A70D94592BB26151B8A5BA18F765DC10AE78789277B5BC0E7B556806C32E1D2C621BCAA064C2D5C4AA4E758CEB35200DCEF" TargetMode="External"/><Relationship Id="rId38" Type="http://schemas.openxmlformats.org/officeDocument/2006/relationships/hyperlink" Target="consultantplus://offline/ref=5C9C9F14A0D3923922E3254114A70D94592BB26151B8A5BA18F765DC10AE78789277B5BC0E7B556806C32E1A29621BCAA064C2D5C4AA4E758CEB35200DCEF" TargetMode="External"/><Relationship Id="rId46" Type="http://schemas.openxmlformats.org/officeDocument/2006/relationships/hyperlink" Target="consultantplus://offline/ref=5C9C9F14A0D3923922E3254114A70D94592BB26151BFA9B212F065DC10AE78789277B5BC0E7B556B07C72A1D233D1EDFB13CCDD1DCB44F6A90E93702C3F" TargetMode="External"/><Relationship Id="rId20" Type="http://schemas.openxmlformats.org/officeDocument/2006/relationships/hyperlink" Target="consultantplus://offline/ref=5C9C9F14A0D3923922E3254114A70D94592BB26151B8A5BA18F765DC10AE78789277B5BC0E7B556806C32E1F2E621BCAA064C2D5C4AA4E758CEB35200DCEF" TargetMode="External"/><Relationship Id="rId41" Type="http://schemas.openxmlformats.org/officeDocument/2006/relationships/hyperlink" Target="consultantplus://offline/ref=5C9C9F14A0D3923922E3254114A70D94592BB26151BFA9B212F065DC10AE78789277B5BC0E7B55680FC62B1A233D1EDFB13CCDD1DCB44F6A90E93702C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7331</Words>
  <Characters>41788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2021-01-26T05:02:00Z</dcterms:created>
  <dcterms:modified xsi:type="dcterms:W3CDTF">2021-01-26T05:34:00Z</dcterms:modified>
</cp:coreProperties>
</file>